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3447" w14:textId="77F956CD" w:rsidR="00985FBF" w:rsidRDefault="00844D06" w:rsidP="00985FBF">
      <w:pPr>
        <w:spacing w:after="0" w:line="240" w:lineRule="auto"/>
        <w:jc w:val="center"/>
        <w:rPr>
          <w:sz w:val="26"/>
          <w:szCs w:val="26"/>
          <w:lang w:val="en-US"/>
        </w:rPr>
      </w:pPr>
      <w:r>
        <w:rPr>
          <w:sz w:val="26"/>
          <w:szCs w:val="26"/>
          <w:lang w:val="en-US"/>
        </w:rPr>
        <w:t>PROGRAM PENGEMBANGAN SATUAN PENDIDIKAN AMAN BENCANA</w:t>
      </w:r>
    </w:p>
    <w:p w14:paraId="68226206" w14:textId="147E7580" w:rsidR="00844D06" w:rsidRPr="00985FBF" w:rsidRDefault="00844D06" w:rsidP="00985FBF">
      <w:pPr>
        <w:spacing w:after="0" w:line="240" w:lineRule="auto"/>
        <w:jc w:val="center"/>
        <w:rPr>
          <w:sz w:val="26"/>
          <w:szCs w:val="26"/>
          <w:lang w:val="en-US"/>
        </w:rPr>
      </w:pPr>
      <w:r>
        <w:rPr>
          <w:sz w:val="26"/>
          <w:szCs w:val="26"/>
          <w:lang w:val="en-US"/>
        </w:rPr>
        <w:t>DI KABUPATEN BANDUNG BARAT</w:t>
      </w:r>
    </w:p>
    <w:p w14:paraId="06EF6D83" w14:textId="77777777" w:rsidR="00985FBF" w:rsidRDefault="00985FBF">
      <w:pPr>
        <w:rPr>
          <w:lang w:val="en-US"/>
        </w:rPr>
      </w:pPr>
    </w:p>
    <w:p w14:paraId="2657CD27" w14:textId="6A17547A" w:rsidR="00985FBF" w:rsidRPr="00985FBF" w:rsidRDefault="00985FBF" w:rsidP="00985FBF">
      <w:pPr>
        <w:pStyle w:val="Heading2"/>
        <w:numPr>
          <w:ilvl w:val="0"/>
          <w:numId w:val="2"/>
        </w:numPr>
        <w:spacing w:after="120"/>
        <w:rPr>
          <w:b/>
          <w:bCs/>
          <w:color w:val="auto"/>
          <w:lang w:val="en-US"/>
        </w:rPr>
      </w:pPr>
      <w:r w:rsidRPr="00985FBF">
        <w:rPr>
          <w:b/>
          <w:bCs/>
          <w:color w:val="auto"/>
          <w:lang w:val="en-US"/>
        </w:rPr>
        <w:t>Latar Belakang</w:t>
      </w:r>
    </w:p>
    <w:p w14:paraId="7F82D6F2" w14:textId="77777777" w:rsidR="00C513E6" w:rsidRPr="00C513E6" w:rsidRDefault="00C513E6" w:rsidP="005C6F21">
      <w:pPr>
        <w:spacing w:after="120"/>
        <w:jc w:val="both"/>
        <w:rPr>
          <w:lang w:val="en-US"/>
        </w:rPr>
      </w:pPr>
      <w:r w:rsidRPr="00C513E6">
        <w:rPr>
          <w:lang w:val="en-US"/>
        </w:rPr>
        <w:t>Indonesia adalah negara kepulauan yang terdiri dari 17.508 pulau, di mana 6.000 pulau di antaranya tidak berpenghuni, dan terletak di Asia Tenggara di antara Samudra Pasifik dan Samudra Hindia. Indonesia memiliki luas keseluruhan sebesar 5.180.053 km2 , yang terdiri dari daratan seluas 1.922.570 km2 (37,1%) dan lautan seluas 3.257.483 km2 (62,9%) dengan garis pantai sepanjang 81.000 km. Secara geografis, terletak di rangkaian lempeng tektonik: Australasia, Pasifik, Eurasia dan Filipina yang membuat Indonesia menjadi rentan terhadap perubahan geologis. Selain itu, terdapat 5.590 daerah aliran sungai (DAS) yang terletak antara Sabang dan Merauke telah yang juga berkontribusi membantu membentuk Indonesia.</w:t>
      </w:r>
    </w:p>
    <w:p w14:paraId="53A06A36" w14:textId="7493B0C3" w:rsidR="00985FBF" w:rsidRDefault="00C513E6" w:rsidP="005C6F21">
      <w:pPr>
        <w:spacing w:after="120"/>
        <w:jc w:val="both"/>
        <w:rPr>
          <w:lang w:val="en-US"/>
        </w:rPr>
      </w:pPr>
      <w:r w:rsidRPr="00C513E6">
        <w:rPr>
          <w:lang w:val="en-US"/>
        </w:rPr>
        <w:t>Penyelenggaraan penanggulangan bencana di Indonesia dilakukan pada berbagai tahapan kegiatan, yang berpedoman pada kebijakan pemerintah yaitu Undang-Undang No.24 tahun 2007 tentang Penanggulangan Bencana dan Peraturan Pemerintah terkait lainnya yang telah memasukkan Pengurangan Risiko Bencana. Pentingnya pemahaman mengenai manajemen penanggulangan bencana akan menjadi landasan atau dasar dalam mengembangkan pengurangan risiko bencana dalam penanggulangan bencana.</w:t>
      </w:r>
    </w:p>
    <w:p w14:paraId="195078E4" w14:textId="4ECF15D2" w:rsidR="00C513E6" w:rsidRDefault="005C6F21" w:rsidP="005C6F21">
      <w:pPr>
        <w:spacing w:after="120"/>
        <w:jc w:val="both"/>
        <w:rPr>
          <w:lang w:val="en-US"/>
        </w:rPr>
      </w:pPr>
      <w:r w:rsidRPr="005C6F21">
        <w:rPr>
          <w:lang w:val="en-US"/>
        </w:rPr>
        <w:t>Badan Penanggulangan Bencana Daerah (BPBD) Kabupaten Bandung Barat (KBB) tengah gencar melakukan mitigasi bencana di sejumlah sekolah di Bandung Barat.</w:t>
      </w:r>
      <w:r>
        <w:rPr>
          <w:lang w:val="en-US"/>
        </w:rPr>
        <w:t xml:space="preserve"> </w:t>
      </w:r>
      <w:r w:rsidRPr="005C6F21">
        <w:rPr>
          <w:lang w:val="en-US"/>
        </w:rPr>
        <w:t>Upaya mitigasi bencana tersebut dilakukan menyusul adanya Sesar Lembang yang dikhawatirkan bakal mengancam dan berdampak pada lingkungan yang berada di area sekitarnya.</w:t>
      </w:r>
      <w:r>
        <w:rPr>
          <w:lang w:val="en-US"/>
        </w:rPr>
        <w:t xml:space="preserve"> </w:t>
      </w:r>
      <w:r w:rsidRPr="005C6F21">
        <w:rPr>
          <w:lang w:val="en-US"/>
        </w:rPr>
        <w:t>Pasalnya, secara keseluruhan di Bandung Barat terdapat 868 sekolah SD dan SMP. Sementara yang terlewati Sesar Lembang ada sebanyak 93 sekolah.</w:t>
      </w:r>
      <w:r>
        <w:rPr>
          <w:lang w:val="en-US"/>
        </w:rPr>
        <w:t xml:space="preserve"> </w:t>
      </w:r>
      <w:r w:rsidRPr="005C6F21">
        <w:rPr>
          <w:lang w:val="en-US"/>
        </w:rPr>
        <w:t>Adapun jumlah yang terlewati Sesar Lembang itu sebanyak 20 desa yang terlewati dan dari 20 desa tersebut memiliki beberapa fasilitas, diantaranya fasilitas pendidika</w:t>
      </w:r>
      <w:r>
        <w:rPr>
          <w:lang w:val="en-US"/>
        </w:rPr>
        <w:t xml:space="preserve">n diantaranya, </w:t>
      </w:r>
      <w:r w:rsidRPr="005C6F21">
        <w:rPr>
          <w:lang w:val="en-US"/>
        </w:rPr>
        <w:t>Secara rinci jumlah sekolah yang terdampak Sesar Lembang, antara lain untuk jenjang SD 55 sekolah, SMP 13 sekolah, SMA 23 sekolah dan SLB 2 sekolah</w:t>
      </w:r>
      <w:r>
        <w:rPr>
          <w:lang w:val="en-US"/>
        </w:rPr>
        <w:t>.</w:t>
      </w:r>
    </w:p>
    <w:p w14:paraId="06641500" w14:textId="126407C0" w:rsidR="00C513E6" w:rsidRDefault="00C513E6" w:rsidP="005C6F21">
      <w:pPr>
        <w:spacing w:after="120"/>
        <w:jc w:val="both"/>
        <w:rPr>
          <w:lang w:val="en-US"/>
        </w:rPr>
      </w:pPr>
      <w:r>
        <w:rPr>
          <w:lang w:val="en-US"/>
        </w:rPr>
        <w:t xml:space="preserve">Dalam rangka </w:t>
      </w:r>
      <w:r w:rsidR="005C6F21">
        <w:rPr>
          <w:lang w:val="en-US"/>
        </w:rPr>
        <w:t xml:space="preserve">membangun kesiapsiagaan bencana di Sekolah, KINANTA bekerjasama dengan Forum Pengurangan Risiko Bencana (FPRB) Kabupaten Bandung Barat dan IBU Foundation berupaya untuk mendukung peningkatan kesiapsiagaan bencana di lingkungan Kabupaten Bandung Barat melalui program peningkatan kapasitas untuk civitas akademik terutama bagi sekolah-sekolah yang berada di jalur sesar lembang berdasarkan informasi dari BPBD Kabupaten Bandung Barat. </w:t>
      </w:r>
    </w:p>
    <w:p w14:paraId="241E9341" w14:textId="3074A994" w:rsidR="005C6F21" w:rsidRDefault="005C6F21" w:rsidP="005C6F21">
      <w:pPr>
        <w:spacing w:after="120"/>
        <w:jc w:val="both"/>
        <w:rPr>
          <w:lang w:val="en-US"/>
        </w:rPr>
      </w:pPr>
      <w:r>
        <w:rPr>
          <w:lang w:val="en-US"/>
        </w:rPr>
        <w:t xml:space="preserve">Rangkaian kegiatan yang akan dilaksanakan dalam pengembangan satuan pendidikan aman bencana dimulai dengan </w:t>
      </w:r>
      <w:r w:rsidR="002F4BE1">
        <w:rPr>
          <w:lang w:val="en-US"/>
        </w:rPr>
        <w:t xml:space="preserve">pelatihan fasilitator SPAB bagi sekolah-sekolah yang berada di jalur Sesar Lembang, termasuk bagi sekolah berkebutuhan khusus (SLB). Target peserta dari kegiatan ini adalah kepala sekolah atau guru dari masing-masing sekolah. </w:t>
      </w:r>
    </w:p>
    <w:p w14:paraId="1E19A43F" w14:textId="77777777" w:rsidR="00AA3CD9" w:rsidRDefault="00AA3CD9" w:rsidP="00C513E6">
      <w:pPr>
        <w:spacing w:after="120"/>
        <w:rPr>
          <w:lang w:val="en-US"/>
        </w:rPr>
      </w:pPr>
    </w:p>
    <w:p w14:paraId="1A3D7C08" w14:textId="69E7791F" w:rsidR="00985FBF" w:rsidRPr="00985FBF" w:rsidRDefault="00985FBF" w:rsidP="00985FBF">
      <w:pPr>
        <w:pStyle w:val="Heading2"/>
        <w:numPr>
          <w:ilvl w:val="0"/>
          <w:numId w:val="2"/>
        </w:numPr>
        <w:spacing w:after="120"/>
        <w:rPr>
          <w:b/>
          <w:bCs/>
          <w:color w:val="auto"/>
          <w:lang w:val="en-US"/>
        </w:rPr>
      </w:pPr>
      <w:r w:rsidRPr="00985FBF">
        <w:rPr>
          <w:b/>
          <w:bCs/>
          <w:color w:val="auto"/>
          <w:lang w:val="en-US"/>
        </w:rPr>
        <w:t>Tujuan Kegiatan</w:t>
      </w:r>
    </w:p>
    <w:p w14:paraId="391FD369" w14:textId="5822AFC4" w:rsidR="00985FBF" w:rsidRDefault="00985FBF" w:rsidP="00985FBF">
      <w:pPr>
        <w:spacing w:after="120"/>
        <w:rPr>
          <w:lang w:val="en-US"/>
        </w:rPr>
      </w:pPr>
      <w:r>
        <w:rPr>
          <w:lang w:val="en-US"/>
        </w:rPr>
        <w:t xml:space="preserve">Tujuan dari </w:t>
      </w:r>
      <w:r w:rsidR="002F4BE1">
        <w:rPr>
          <w:lang w:val="en-US"/>
        </w:rPr>
        <w:t>Program SPAB</w:t>
      </w:r>
      <w:r>
        <w:rPr>
          <w:lang w:val="en-US"/>
        </w:rPr>
        <w:t xml:space="preserve"> ini adalah:</w:t>
      </w:r>
    </w:p>
    <w:p w14:paraId="44D3CCD1" w14:textId="43401D3F" w:rsidR="00985FBF" w:rsidRDefault="002F4BE1" w:rsidP="00985FBF">
      <w:pPr>
        <w:pStyle w:val="ListParagraph"/>
        <w:numPr>
          <w:ilvl w:val="0"/>
          <w:numId w:val="3"/>
        </w:numPr>
        <w:spacing w:after="120"/>
        <w:rPr>
          <w:lang w:val="en-US"/>
        </w:rPr>
      </w:pPr>
      <w:r>
        <w:rPr>
          <w:lang w:val="en-US"/>
        </w:rPr>
        <w:t>Membangun kesadaran sekolah terhadap pentingnya meningkatkan kapasitas kesiapsiagaan sekolah.</w:t>
      </w:r>
    </w:p>
    <w:p w14:paraId="69FC947A" w14:textId="7CE099BC" w:rsidR="002F4BE1" w:rsidRDefault="00CA0AD5" w:rsidP="002F4BE1">
      <w:pPr>
        <w:pStyle w:val="ListParagraph"/>
        <w:numPr>
          <w:ilvl w:val="0"/>
          <w:numId w:val="3"/>
        </w:numPr>
        <w:spacing w:after="120"/>
        <w:rPr>
          <w:lang w:val="en-US"/>
        </w:rPr>
      </w:pPr>
      <w:r>
        <w:rPr>
          <w:lang w:val="en-US"/>
        </w:rPr>
        <w:lastRenderedPageBreak/>
        <w:t xml:space="preserve">Memastikan setiap sekolah memiliki kader SPAB yang dapat membantu sekolah dalam melakukan perencanaan kesiapsiagaan. </w:t>
      </w:r>
    </w:p>
    <w:p w14:paraId="255423AC" w14:textId="66002F9D" w:rsidR="00985FBF" w:rsidRPr="002F4BE1" w:rsidRDefault="00985FBF" w:rsidP="002F4BE1">
      <w:pPr>
        <w:pStyle w:val="ListParagraph"/>
        <w:numPr>
          <w:ilvl w:val="0"/>
          <w:numId w:val="3"/>
        </w:numPr>
        <w:spacing w:after="120"/>
        <w:rPr>
          <w:lang w:val="en-US"/>
        </w:rPr>
      </w:pPr>
      <w:r>
        <w:rPr>
          <w:lang w:val="en-US"/>
        </w:rPr>
        <w:t>Memperluas dan memperdalam jangkauan pengetahuan tentang bencana dalam bahasa yang sederhana</w:t>
      </w:r>
      <w:r w:rsidR="00CA0AD5">
        <w:rPr>
          <w:lang w:val="en-US"/>
        </w:rPr>
        <w:t>.</w:t>
      </w:r>
    </w:p>
    <w:p w14:paraId="31DB9188" w14:textId="77777777" w:rsidR="00E15229" w:rsidRPr="00985FBF" w:rsidRDefault="00E15229" w:rsidP="00E15229">
      <w:pPr>
        <w:pStyle w:val="ListParagraph"/>
        <w:spacing w:after="120"/>
        <w:rPr>
          <w:lang w:val="en-US"/>
        </w:rPr>
      </w:pPr>
    </w:p>
    <w:p w14:paraId="5DDF9E04" w14:textId="3F165332" w:rsidR="00985FBF" w:rsidRDefault="00985FBF" w:rsidP="00985FBF">
      <w:pPr>
        <w:pStyle w:val="Heading2"/>
        <w:numPr>
          <w:ilvl w:val="0"/>
          <w:numId w:val="2"/>
        </w:numPr>
        <w:spacing w:after="120"/>
        <w:rPr>
          <w:b/>
          <w:bCs/>
          <w:color w:val="auto"/>
          <w:lang w:val="en-US"/>
        </w:rPr>
      </w:pPr>
      <w:r>
        <w:rPr>
          <w:b/>
          <w:bCs/>
          <w:color w:val="auto"/>
          <w:lang w:val="en-US"/>
        </w:rPr>
        <w:t>Indikator hasil</w:t>
      </w:r>
    </w:p>
    <w:p w14:paraId="5683687C" w14:textId="302F8EA0" w:rsidR="00985FBF" w:rsidRPr="00985FBF" w:rsidRDefault="00985FBF" w:rsidP="00985FBF">
      <w:pPr>
        <w:rPr>
          <w:lang w:val="en-US"/>
        </w:rPr>
      </w:pPr>
      <w:r>
        <w:rPr>
          <w:lang w:val="en-US"/>
        </w:rPr>
        <w:t>Indikator pencapaian dari tujuan kegiatan ini dapat dilihat dan diukur melalui:</w:t>
      </w:r>
    </w:p>
    <w:p w14:paraId="582C603C" w14:textId="22E525D9" w:rsidR="00985FBF" w:rsidRDefault="00CA0AD5" w:rsidP="00985FBF">
      <w:pPr>
        <w:pStyle w:val="ListParagraph"/>
        <w:numPr>
          <w:ilvl w:val="0"/>
          <w:numId w:val="4"/>
        </w:numPr>
        <w:rPr>
          <w:lang w:val="en-US"/>
        </w:rPr>
      </w:pPr>
      <w:r>
        <w:rPr>
          <w:lang w:val="en-US"/>
        </w:rPr>
        <w:t>Sekolah yang mengirimkan perwakilan untuk mengikuti kegiatan Pelatihan Fasilitator SPAB</w:t>
      </w:r>
      <w:r w:rsidR="00985FBF">
        <w:rPr>
          <w:lang w:val="en-US"/>
        </w:rPr>
        <w:t>.</w:t>
      </w:r>
      <w:r>
        <w:rPr>
          <w:lang w:val="en-US"/>
        </w:rPr>
        <w:t xml:space="preserve"> (Jumlah Peserta)</w:t>
      </w:r>
      <w:r w:rsidR="00985FBF">
        <w:rPr>
          <w:lang w:val="en-US"/>
        </w:rPr>
        <w:t xml:space="preserve"> </w:t>
      </w:r>
    </w:p>
    <w:p w14:paraId="3F45D13F" w14:textId="77777777" w:rsidR="00CA0AD5" w:rsidRDefault="00CA0AD5" w:rsidP="00985FBF">
      <w:pPr>
        <w:pStyle w:val="ListParagraph"/>
        <w:numPr>
          <w:ilvl w:val="0"/>
          <w:numId w:val="4"/>
        </w:numPr>
        <w:rPr>
          <w:lang w:val="en-US"/>
        </w:rPr>
      </w:pPr>
      <w:r>
        <w:rPr>
          <w:lang w:val="en-US"/>
        </w:rPr>
        <w:t xml:space="preserve">Peningkatan pengetahuan peserta terkait SPAB dan teknik memfasilitasi perencanaan kesiapsiagaan sekolah </w:t>
      </w:r>
    </w:p>
    <w:p w14:paraId="128D6B09" w14:textId="20F9DE39" w:rsidR="00985FBF" w:rsidRPr="00CA0AD5" w:rsidRDefault="00CA0AD5" w:rsidP="00CA0AD5">
      <w:pPr>
        <w:pStyle w:val="ListParagraph"/>
        <w:numPr>
          <w:ilvl w:val="0"/>
          <w:numId w:val="4"/>
        </w:numPr>
        <w:rPr>
          <w:lang w:val="en-US"/>
        </w:rPr>
      </w:pPr>
      <w:r>
        <w:rPr>
          <w:lang w:val="en-US"/>
        </w:rPr>
        <w:t xml:space="preserve">Rencana tindaklanjut dari masing-masing sekolah untuk melakukan perencanaan kesiapsiagan sekolah. </w:t>
      </w:r>
    </w:p>
    <w:p w14:paraId="793CB84B" w14:textId="77777777" w:rsidR="00985FBF" w:rsidRDefault="00985FBF" w:rsidP="00985FBF">
      <w:pPr>
        <w:spacing w:after="120"/>
        <w:rPr>
          <w:lang w:val="en-US"/>
        </w:rPr>
      </w:pPr>
    </w:p>
    <w:p w14:paraId="6D6D7590" w14:textId="5275A90F" w:rsidR="00985FBF" w:rsidRPr="00985FBF" w:rsidRDefault="00985FBF" w:rsidP="00985FBF">
      <w:pPr>
        <w:pStyle w:val="Heading2"/>
        <w:numPr>
          <w:ilvl w:val="0"/>
          <w:numId w:val="2"/>
        </w:numPr>
        <w:spacing w:after="120"/>
        <w:rPr>
          <w:b/>
          <w:bCs/>
          <w:color w:val="auto"/>
          <w:lang w:val="en-US"/>
        </w:rPr>
      </w:pPr>
      <w:r w:rsidRPr="00985FBF">
        <w:rPr>
          <w:b/>
          <w:bCs/>
          <w:color w:val="auto"/>
          <w:lang w:val="en-US"/>
        </w:rPr>
        <w:t>Metode Kegiatan</w:t>
      </w:r>
    </w:p>
    <w:p w14:paraId="560EEAA9" w14:textId="3565C2E3" w:rsidR="00985FBF" w:rsidRDefault="00C513E6" w:rsidP="00985FBF">
      <w:pPr>
        <w:spacing w:after="120"/>
        <w:rPr>
          <w:lang w:val="en-US"/>
        </w:rPr>
      </w:pPr>
      <w:r>
        <w:rPr>
          <w:lang w:val="en-US"/>
        </w:rPr>
        <w:t>Kegiatan adalah diskusi online dalam bentuk (namun tidak terbatas pada):</w:t>
      </w:r>
    </w:p>
    <w:p w14:paraId="38163DD5" w14:textId="34D63DDA" w:rsidR="00C513E6" w:rsidRDefault="00CA0AD5" w:rsidP="00C513E6">
      <w:pPr>
        <w:pStyle w:val="ListParagraph"/>
        <w:numPr>
          <w:ilvl w:val="0"/>
          <w:numId w:val="5"/>
        </w:numPr>
        <w:spacing w:after="120"/>
        <w:rPr>
          <w:lang w:val="en-US"/>
        </w:rPr>
      </w:pPr>
      <w:r>
        <w:rPr>
          <w:lang w:val="en-US"/>
        </w:rPr>
        <w:t>Paparan</w:t>
      </w:r>
    </w:p>
    <w:p w14:paraId="011F4D50" w14:textId="031AA94D" w:rsidR="00C513E6" w:rsidRDefault="00CA0AD5" w:rsidP="00C513E6">
      <w:pPr>
        <w:pStyle w:val="ListParagraph"/>
        <w:numPr>
          <w:ilvl w:val="0"/>
          <w:numId w:val="5"/>
        </w:numPr>
        <w:spacing w:after="120"/>
        <w:rPr>
          <w:lang w:val="en-US"/>
        </w:rPr>
      </w:pPr>
      <w:r>
        <w:rPr>
          <w:lang w:val="en-US"/>
        </w:rPr>
        <w:t>Diskusi</w:t>
      </w:r>
    </w:p>
    <w:p w14:paraId="43B0704D" w14:textId="2234F975" w:rsidR="00CA0AD5" w:rsidRDefault="00CA0AD5" w:rsidP="00C513E6">
      <w:pPr>
        <w:pStyle w:val="ListParagraph"/>
        <w:numPr>
          <w:ilvl w:val="0"/>
          <w:numId w:val="5"/>
        </w:numPr>
        <w:spacing w:after="120"/>
        <w:rPr>
          <w:lang w:val="en-US"/>
        </w:rPr>
      </w:pPr>
      <w:r>
        <w:rPr>
          <w:lang w:val="en-US"/>
        </w:rPr>
        <w:t>Praktik langsung</w:t>
      </w:r>
    </w:p>
    <w:p w14:paraId="2A00DEF2" w14:textId="77777777" w:rsidR="00AA3CD9" w:rsidRPr="00C513E6" w:rsidRDefault="00AA3CD9" w:rsidP="00AA3CD9">
      <w:pPr>
        <w:pStyle w:val="ListParagraph"/>
        <w:spacing w:after="120"/>
        <w:rPr>
          <w:lang w:val="en-US"/>
        </w:rPr>
      </w:pPr>
    </w:p>
    <w:p w14:paraId="612E6604" w14:textId="625B7DC7" w:rsidR="00985FBF" w:rsidRPr="00985FBF" w:rsidRDefault="00985FBF" w:rsidP="00985FBF">
      <w:pPr>
        <w:pStyle w:val="Heading2"/>
        <w:numPr>
          <w:ilvl w:val="0"/>
          <w:numId w:val="2"/>
        </w:numPr>
        <w:spacing w:after="120"/>
        <w:rPr>
          <w:b/>
          <w:bCs/>
          <w:color w:val="auto"/>
          <w:lang w:val="en-US"/>
        </w:rPr>
      </w:pPr>
      <w:r w:rsidRPr="00985FBF">
        <w:rPr>
          <w:b/>
          <w:bCs/>
          <w:color w:val="auto"/>
          <w:lang w:val="en-US"/>
        </w:rPr>
        <w:t xml:space="preserve">Waktu </w:t>
      </w:r>
      <w:r w:rsidR="00CA0AD5">
        <w:rPr>
          <w:b/>
          <w:bCs/>
          <w:color w:val="auto"/>
          <w:lang w:val="en-US"/>
        </w:rPr>
        <w:t xml:space="preserve">dan Tempat </w:t>
      </w:r>
      <w:r w:rsidRPr="00985FBF">
        <w:rPr>
          <w:b/>
          <w:bCs/>
          <w:color w:val="auto"/>
          <w:lang w:val="en-US"/>
        </w:rPr>
        <w:t>Kegiatan</w:t>
      </w:r>
    </w:p>
    <w:p w14:paraId="3577A1A8" w14:textId="77777777" w:rsidR="00CA0AD5" w:rsidRDefault="00CA0AD5" w:rsidP="00CA0AD5">
      <w:pPr>
        <w:pStyle w:val="ListParagraph"/>
        <w:numPr>
          <w:ilvl w:val="0"/>
          <w:numId w:val="6"/>
        </w:numPr>
        <w:spacing w:after="120"/>
        <w:rPr>
          <w:lang w:val="en-US"/>
        </w:rPr>
      </w:pPr>
      <w:r>
        <w:rPr>
          <w:lang w:val="en-US"/>
        </w:rPr>
        <w:t>Waktu Pelaksanaan: Selasa – Kamis, 9 – 11 Juli 2024</w:t>
      </w:r>
    </w:p>
    <w:p w14:paraId="50E856A0" w14:textId="7A937A07" w:rsidR="00985FBF" w:rsidRPr="00CA0AD5" w:rsidRDefault="00CA0AD5" w:rsidP="00CA0AD5">
      <w:pPr>
        <w:pStyle w:val="ListParagraph"/>
        <w:numPr>
          <w:ilvl w:val="0"/>
          <w:numId w:val="6"/>
        </w:numPr>
        <w:spacing w:after="120"/>
        <w:rPr>
          <w:lang w:val="en-US"/>
        </w:rPr>
      </w:pPr>
      <w:r>
        <w:rPr>
          <w:lang w:val="en-US"/>
        </w:rPr>
        <w:t>Tempat Pelaksanaan Kegiatan: Aula Kantor Desa Cikahuripan</w:t>
      </w:r>
      <w:r w:rsidR="00C513E6" w:rsidRPr="00CA0AD5">
        <w:rPr>
          <w:lang w:val="en-US"/>
        </w:rPr>
        <w:t xml:space="preserve"> </w:t>
      </w:r>
      <w:r>
        <w:rPr>
          <w:lang w:val="en-US"/>
        </w:rPr>
        <w:t>, Lembang – Kabupaten Bandung Barat</w:t>
      </w:r>
    </w:p>
    <w:p w14:paraId="06B2B6FD" w14:textId="77777777" w:rsidR="00AA3CD9" w:rsidRDefault="00AA3CD9" w:rsidP="00985FBF">
      <w:pPr>
        <w:spacing w:after="120"/>
        <w:rPr>
          <w:lang w:val="en-US"/>
        </w:rPr>
      </w:pPr>
    </w:p>
    <w:p w14:paraId="0B204158" w14:textId="6F0F5586" w:rsidR="00985FBF" w:rsidRPr="00985FBF" w:rsidRDefault="00985FBF" w:rsidP="00985FBF">
      <w:pPr>
        <w:pStyle w:val="Heading2"/>
        <w:numPr>
          <w:ilvl w:val="0"/>
          <w:numId w:val="2"/>
        </w:numPr>
        <w:spacing w:after="120"/>
        <w:rPr>
          <w:b/>
          <w:bCs/>
          <w:color w:val="auto"/>
          <w:lang w:val="en-US"/>
        </w:rPr>
      </w:pPr>
      <w:r w:rsidRPr="00985FBF">
        <w:rPr>
          <w:b/>
          <w:bCs/>
          <w:color w:val="auto"/>
          <w:lang w:val="en-US"/>
        </w:rPr>
        <w:t>Jadual Kegiatan</w:t>
      </w:r>
    </w:p>
    <w:tbl>
      <w:tblPr>
        <w:tblStyle w:val="TableGrid"/>
        <w:tblW w:w="9068" w:type="dxa"/>
        <w:tblLook w:val="04A0" w:firstRow="1" w:lastRow="0" w:firstColumn="1" w:lastColumn="0" w:noHBand="0" w:noVBand="1"/>
      </w:tblPr>
      <w:tblGrid>
        <w:gridCol w:w="2655"/>
        <w:gridCol w:w="3390"/>
        <w:gridCol w:w="3023"/>
      </w:tblGrid>
      <w:tr w:rsidR="00CA0AD5" w:rsidRPr="00C513E6" w14:paraId="1B2F7BF5" w14:textId="77777777" w:rsidTr="00CA0AD5">
        <w:trPr>
          <w:trHeight w:val="413"/>
        </w:trPr>
        <w:tc>
          <w:tcPr>
            <w:tcW w:w="2655" w:type="dxa"/>
            <w:shd w:val="clear" w:color="auto" w:fill="D9D9D9" w:themeFill="background1" w:themeFillShade="D9"/>
          </w:tcPr>
          <w:p w14:paraId="6DA949DE" w14:textId="45689B37" w:rsidR="00CA0AD5" w:rsidRPr="00C513E6" w:rsidRDefault="00CA0AD5" w:rsidP="00C513E6">
            <w:pPr>
              <w:spacing w:after="120"/>
              <w:jc w:val="center"/>
              <w:rPr>
                <w:b/>
                <w:bCs/>
                <w:lang w:val="en-US"/>
              </w:rPr>
            </w:pPr>
            <w:r>
              <w:rPr>
                <w:b/>
                <w:bCs/>
                <w:lang w:val="en-US"/>
              </w:rPr>
              <w:t>Jam</w:t>
            </w:r>
          </w:p>
        </w:tc>
        <w:tc>
          <w:tcPr>
            <w:tcW w:w="3390" w:type="dxa"/>
            <w:shd w:val="clear" w:color="auto" w:fill="D9D9D9" w:themeFill="background1" w:themeFillShade="D9"/>
          </w:tcPr>
          <w:p w14:paraId="1283ABF5" w14:textId="4BB4AFB5" w:rsidR="00CA0AD5" w:rsidRPr="00C513E6" w:rsidRDefault="00CA0AD5" w:rsidP="00C513E6">
            <w:pPr>
              <w:spacing w:after="120"/>
              <w:jc w:val="center"/>
              <w:rPr>
                <w:b/>
                <w:bCs/>
                <w:lang w:val="en-US"/>
              </w:rPr>
            </w:pPr>
            <w:r>
              <w:rPr>
                <w:b/>
                <w:bCs/>
                <w:lang w:val="en-US"/>
              </w:rPr>
              <w:t>Materi</w:t>
            </w:r>
          </w:p>
        </w:tc>
        <w:tc>
          <w:tcPr>
            <w:tcW w:w="3023" w:type="dxa"/>
            <w:shd w:val="clear" w:color="auto" w:fill="D9D9D9" w:themeFill="background1" w:themeFillShade="D9"/>
          </w:tcPr>
          <w:p w14:paraId="60689577" w14:textId="67AB2464" w:rsidR="00CA0AD5" w:rsidRPr="00C513E6" w:rsidRDefault="00CA0AD5" w:rsidP="00C513E6">
            <w:pPr>
              <w:spacing w:after="120"/>
              <w:jc w:val="center"/>
              <w:rPr>
                <w:b/>
                <w:bCs/>
                <w:lang w:val="en-US"/>
              </w:rPr>
            </w:pPr>
            <w:r w:rsidRPr="00C513E6">
              <w:rPr>
                <w:b/>
                <w:bCs/>
                <w:lang w:val="en-US"/>
              </w:rPr>
              <w:t>Lembaga</w:t>
            </w:r>
          </w:p>
        </w:tc>
      </w:tr>
      <w:tr w:rsidR="00CA0AD5" w14:paraId="5F423CEF" w14:textId="77777777" w:rsidTr="00CD7C2D">
        <w:trPr>
          <w:trHeight w:val="413"/>
        </w:trPr>
        <w:tc>
          <w:tcPr>
            <w:tcW w:w="9068" w:type="dxa"/>
            <w:gridSpan w:val="3"/>
          </w:tcPr>
          <w:p w14:paraId="4F9D60E8" w14:textId="6562D848" w:rsidR="00CA0AD5" w:rsidRDefault="00CA0AD5" w:rsidP="00CA0AD5">
            <w:pPr>
              <w:spacing w:after="120"/>
              <w:jc w:val="center"/>
              <w:rPr>
                <w:lang w:val="en-US"/>
              </w:rPr>
            </w:pPr>
            <w:r>
              <w:rPr>
                <w:lang w:val="en-US"/>
              </w:rPr>
              <w:t>HARI 1</w:t>
            </w:r>
          </w:p>
        </w:tc>
      </w:tr>
      <w:tr w:rsidR="00CA0AD5" w14:paraId="76968945" w14:textId="77777777" w:rsidTr="00CA0AD5">
        <w:trPr>
          <w:trHeight w:val="418"/>
        </w:trPr>
        <w:tc>
          <w:tcPr>
            <w:tcW w:w="2655" w:type="dxa"/>
          </w:tcPr>
          <w:p w14:paraId="0B287638" w14:textId="393031FB" w:rsidR="00CA0AD5" w:rsidRDefault="00CA0AD5" w:rsidP="00985FBF">
            <w:pPr>
              <w:spacing w:after="120"/>
              <w:rPr>
                <w:lang w:val="en-US"/>
              </w:rPr>
            </w:pPr>
            <w:r>
              <w:rPr>
                <w:lang w:val="en-US"/>
              </w:rPr>
              <w:t>08.00 – 08.30</w:t>
            </w:r>
          </w:p>
        </w:tc>
        <w:tc>
          <w:tcPr>
            <w:tcW w:w="3390" w:type="dxa"/>
          </w:tcPr>
          <w:p w14:paraId="2A4BEA35" w14:textId="6DF01A10" w:rsidR="00CA0AD5" w:rsidRDefault="00CA0AD5" w:rsidP="00985FBF">
            <w:pPr>
              <w:spacing w:after="120"/>
              <w:rPr>
                <w:lang w:val="en-US"/>
              </w:rPr>
            </w:pPr>
            <w:r>
              <w:rPr>
                <w:lang w:val="en-US"/>
              </w:rPr>
              <w:t xml:space="preserve">Registrasi </w:t>
            </w:r>
          </w:p>
        </w:tc>
        <w:tc>
          <w:tcPr>
            <w:tcW w:w="3023" w:type="dxa"/>
          </w:tcPr>
          <w:p w14:paraId="3D64BF02" w14:textId="2C4CFE6C" w:rsidR="00CA0AD5" w:rsidRDefault="00CA0AD5" w:rsidP="00985FBF">
            <w:pPr>
              <w:spacing w:after="120"/>
              <w:rPr>
                <w:lang w:val="en-US"/>
              </w:rPr>
            </w:pPr>
          </w:p>
        </w:tc>
      </w:tr>
      <w:tr w:rsidR="00CA0AD5" w14:paraId="42FC6AD5" w14:textId="77777777" w:rsidTr="00CA0AD5">
        <w:trPr>
          <w:trHeight w:val="413"/>
        </w:trPr>
        <w:tc>
          <w:tcPr>
            <w:tcW w:w="2655" w:type="dxa"/>
          </w:tcPr>
          <w:p w14:paraId="081D16F4" w14:textId="5DC54E7C" w:rsidR="00CA0AD5" w:rsidRDefault="00CA0AD5" w:rsidP="00985FBF">
            <w:pPr>
              <w:spacing w:after="120"/>
              <w:rPr>
                <w:lang w:val="en-US"/>
              </w:rPr>
            </w:pPr>
            <w:bookmarkStart w:id="0" w:name="_Hlk170202428"/>
            <w:r>
              <w:rPr>
                <w:lang w:val="en-US"/>
              </w:rPr>
              <w:t>08.30 – 09.00</w:t>
            </w:r>
          </w:p>
        </w:tc>
        <w:tc>
          <w:tcPr>
            <w:tcW w:w="3390" w:type="dxa"/>
          </w:tcPr>
          <w:p w14:paraId="65884B86" w14:textId="77777777" w:rsidR="00CA0AD5" w:rsidRDefault="00CA0AD5" w:rsidP="00985FBF">
            <w:pPr>
              <w:spacing w:after="120"/>
              <w:rPr>
                <w:lang w:val="en-US"/>
              </w:rPr>
            </w:pPr>
            <w:r>
              <w:rPr>
                <w:lang w:val="en-US"/>
              </w:rPr>
              <w:t>Pembukaan:</w:t>
            </w:r>
          </w:p>
          <w:p w14:paraId="42895BB8" w14:textId="77777777" w:rsidR="00CA0AD5" w:rsidRDefault="00CA0AD5" w:rsidP="00CA0AD5">
            <w:pPr>
              <w:pStyle w:val="ListParagraph"/>
              <w:numPr>
                <w:ilvl w:val="0"/>
                <w:numId w:val="7"/>
              </w:numPr>
              <w:spacing w:after="120"/>
              <w:rPr>
                <w:lang w:val="en-US"/>
              </w:rPr>
            </w:pPr>
            <w:r>
              <w:rPr>
                <w:lang w:val="en-US"/>
              </w:rPr>
              <w:t>Kepala BPBD KBB</w:t>
            </w:r>
          </w:p>
          <w:p w14:paraId="6F2967A5" w14:textId="77777777" w:rsidR="00CA0AD5" w:rsidRDefault="00CA0AD5" w:rsidP="00CA0AD5">
            <w:pPr>
              <w:pStyle w:val="ListParagraph"/>
              <w:numPr>
                <w:ilvl w:val="0"/>
                <w:numId w:val="7"/>
              </w:numPr>
              <w:spacing w:after="120"/>
              <w:rPr>
                <w:lang w:val="en-US"/>
              </w:rPr>
            </w:pPr>
            <w:r>
              <w:rPr>
                <w:lang w:val="en-US"/>
              </w:rPr>
              <w:t>Kepala Dinas Pendidikan</w:t>
            </w:r>
          </w:p>
          <w:p w14:paraId="5F063DEB" w14:textId="1E866A9D" w:rsidR="00CA0AD5" w:rsidRPr="00CA0AD5" w:rsidRDefault="00CA0AD5" w:rsidP="00CA0AD5">
            <w:pPr>
              <w:pStyle w:val="ListParagraph"/>
              <w:numPr>
                <w:ilvl w:val="0"/>
                <w:numId w:val="7"/>
              </w:numPr>
              <w:spacing w:after="120"/>
              <w:rPr>
                <w:lang w:val="en-US"/>
              </w:rPr>
            </w:pPr>
            <w:r>
              <w:rPr>
                <w:lang w:val="en-US"/>
              </w:rPr>
              <w:t>Ketua Forum PRB</w:t>
            </w:r>
          </w:p>
        </w:tc>
        <w:tc>
          <w:tcPr>
            <w:tcW w:w="3023" w:type="dxa"/>
          </w:tcPr>
          <w:p w14:paraId="0D8251D1" w14:textId="763EB9AE" w:rsidR="00CA0AD5" w:rsidRDefault="00CA0AD5" w:rsidP="00985FBF">
            <w:pPr>
              <w:spacing w:after="120"/>
              <w:rPr>
                <w:lang w:val="en-US"/>
              </w:rPr>
            </w:pPr>
          </w:p>
        </w:tc>
      </w:tr>
      <w:tr w:rsidR="00CA0AD5" w14:paraId="42DF649D" w14:textId="77777777" w:rsidTr="00CA0AD5">
        <w:trPr>
          <w:trHeight w:val="413"/>
        </w:trPr>
        <w:tc>
          <w:tcPr>
            <w:tcW w:w="2655" w:type="dxa"/>
          </w:tcPr>
          <w:p w14:paraId="689B3E86" w14:textId="644C1363" w:rsidR="00CA0AD5" w:rsidRDefault="00831A39" w:rsidP="00985FBF">
            <w:pPr>
              <w:spacing w:after="120"/>
              <w:rPr>
                <w:lang w:val="en-US"/>
              </w:rPr>
            </w:pPr>
            <w:r>
              <w:rPr>
                <w:lang w:val="en-US"/>
              </w:rPr>
              <w:t xml:space="preserve">09.00 – </w:t>
            </w:r>
            <w:r w:rsidR="00AC6766">
              <w:rPr>
                <w:lang w:val="en-US"/>
              </w:rPr>
              <w:t>09</w:t>
            </w:r>
            <w:r>
              <w:rPr>
                <w:lang w:val="en-US"/>
              </w:rPr>
              <w:t>.</w:t>
            </w:r>
            <w:r w:rsidR="00AC6766">
              <w:rPr>
                <w:lang w:val="en-US"/>
              </w:rPr>
              <w:t>15</w:t>
            </w:r>
          </w:p>
        </w:tc>
        <w:tc>
          <w:tcPr>
            <w:tcW w:w="3390" w:type="dxa"/>
          </w:tcPr>
          <w:p w14:paraId="26BA9005" w14:textId="72A98B02" w:rsidR="00CA0AD5" w:rsidRPr="00AC6766" w:rsidRDefault="00AC6766" w:rsidP="00AC6766">
            <w:pPr>
              <w:spacing w:after="120"/>
              <w:rPr>
                <w:lang w:val="en-US"/>
              </w:rPr>
            </w:pPr>
            <w:r>
              <w:rPr>
                <w:lang w:val="en-US"/>
              </w:rPr>
              <w:t>p</w:t>
            </w:r>
            <w:r w:rsidR="00AA5D40">
              <w:rPr>
                <w:lang w:val="en-US"/>
              </w:rPr>
              <w:t>re-test</w:t>
            </w:r>
          </w:p>
        </w:tc>
        <w:tc>
          <w:tcPr>
            <w:tcW w:w="3023" w:type="dxa"/>
          </w:tcPr>
          <w:p w14:paraId="4541A0DA" w14:textId="77777777" w:rsidR="00CA0AD5" w:rsidRDefault="00CA0AD5" w:rsidP="00985FBF">
            <w:pPr>
              <w:spacing w:after="120"/>
              <w:rPr>
                <w:lang w:val="en-US"/>
              </w:rPr>
            </w:pPr>
          </w:p>
          <w:p w14:paraId="31550B7F" w14:textId="77777777" w:rsidR="00A567D6" w:rsidRDefault="00A567D6" w:rsidP="00A567D6">
            <w:pPr>
              <w:pStyle w:val="ListParagraph"/>
              <w:numPr>
                <w:ilvl w:val="0"/>
                <w:numId w:val="9"/>
              </w:numPr>
              <w:spacing w:after="120"/>
              <w:rPr>
                <w:lang w:val="en-US"/>
              </w:rPr>
            </w:pPr>
            <w:r>
              <w:rPr>
                <w:lang w:val="en-US"/>
              </w:rPr>
              <w:t>KINANTA</w:t>
            </w:r>
          </w:p>
          <w:p w14:paraId="5E33D486" w14:textId="179A3E7B" w:rsidR="00A567D6" w:rsidRPr="00A567D6" w:rsidRDefault="00A567D6" w:rsidP="00A567D6">
            <w:pPr>
              <w:pStyle w:val="ListParagraph"/>
              <w:numPr>
                <w:ilvl w:val="0"/>
                <w:numId w:val="9"/>
              </w:numPr>
              <w:spacing w:after="120"/>
              <w:rPr>
                <w:lang w:val="en-US"/>
              </w:rPr>
            </w:pPr>
            <w:r>
              <w:rPr>
                <w:lang w:val="en-US"/>
              </w:rPr>
              <w:t>FPRB KBB</w:t>
            </w:r>
          </w:p>
        </w:tc>
      </w:tr>
      <w:tr w:rsidR="00AC6766" w14:paraId="2816B578" w14:textId="77777777" w:rsidTr="00CA0AD5">
        <w:trPr>
          <w:trHeight w:val="413"/>
        </w:trPr>
        <w:tc>
          <w:tcPr>
            <w:tcW w:w="2655" w:type="dxa"/>
          </w:tcPr>
          <w:p w14:paraId="569C486B" w14:textId="542349F8" w:rsidR="00AC6766" w:rsidRDefault="00AC6766" w:rsidP="00985FBF">
            <w:pPr>
              <w:spacing w:after="120"/>
              <w:rPr>
                <w:lang w:val="en-US"/>
              </w:rPr>
            </w:pPr>
            <w:r>
              <w:rPr>
                <w:lang w:val="en-US"/>
              </w:rPr>
              <w:t>09.15 – 09.45</w:t>
            </w:r>
          </w:p>
        </w:tc>
        <w:tc>
          <w:tcPr>
            <w:tcW w:w="3390" w:type="dxa"/>
          </w:tcPr>
          <w:p w14:paraId="33833547" w14:textId="77777777" w:rsidR="00AC6766" w:rsidRDefault="00AC6766" w:rsidP="00AC6766">
            <w:pPr>
              <w:spacing w:after="120"/>
              <w:rPr>
                <w:lang w:val="en-US"/>
              </w:rPr>
            </w:pPr>
            <w:r>
              <w:rPr>
                <w:lang w:val="en-US"/>
              </w:rPr>
              <w:t xml:space="preserve">Pengantar: </w:t>
            </w:r>
          </w:p>
          <w:p w14:paraId="449319FF" w14:textId="7517F79D" w:rsidR="00AC6766" w:rsidRDefault="00AC6766" w:rsidP="00AC6766">
            <w:pPr>
              <w:spacing w:after="120"/>
              <w:rPr>
                <w:lang w:val="en-US"/>
              </w:rPr>
            </w:pPr>
            <w:r>
              <w:rPr>
                <w:lang w:val="en-US"/>
              </w:rPr>
              <w:lastRenderedPageBreak/>
              <w:t>Kebijakan Penanggulangan Bencana di Indonesia</w:t>
            </w:r>
          </w:p>
        </w:tc>
        <w:tc>
          <w:tcPr>
            <w:tcW w:w="3023" w:type="dxa"/>
          </w:tcPr>
          <w:p w14:paraId="5A591F68" w14:textId="4D4CA303" w:rsidR="00AC6766" w:rsidRDefault="00AC6766" w:rsidP="00985FBF">
            <w:pPr>
              <w:spacing w:after="120"/>
              <w:rPr>
                <w:lang w:val="en-US"/>
              </w:rPr>
            </w:pPr>
            <w:r>
              <w:rPr>
                <w:lang w:val="en-US"/>
              </w:rPr>
              <w:lastRenderedPageBreak/>
              <w:t>BPBD KBB</w:t>
            </w:r>
          </w:p>
        </w:tc>
      </w:tr>
      <w:tr w:rsidR="00831A39" w14:paraId="46665693" w14:textId="77777777" w:rsidTr="00CA0AD5">
        <w:trPr>
          <w:trHeight w:val="413"/>
        </w:trPr>
        <w:tc>
          <w:tcPr>
            <w:tcW w:w="2655" w:type="dxa"/>
          </w:tcPr>
          <w:p w14:paraId="21D897AD" w14:textId="1CBDEDD9" w:rsidR="00831A39" w:rsidRDefault="00AC6766" w:rsidP="00985FBF">
            <w:pPr>
              <w:spacing w:after="120"/>
              <w:rPr>
                <w:lang w:val="en-US"/>
              </w:rPr>
            </w:pPr>
            <w:r>
              <w:rPr>
                <w:lang w:val="en-US"/>
              </w:rPr>
              <w:t>09.45</w:t>
            </w:r>
            <w:r w:rsidR="00831A39">
              <w:rPr>
                <w:lang w:val="en-US"/>
              </w:rPr>
              <w:t xml:space="preserve"> – </w:t>
            </w:r>
            <w:r>
              <w:rPr>
                <w:lang w:val="en-US"/>
              </w:rPr>
              <w:t>10.00</w:t>
            </w:r>
          </w:p>
        </w:tc>
        <w:tc>
          <w:tcPr>
            <w:tcW w:w="3390" w:type="dxa"/>
          </w:tcPr>
          <w:p w14:paraId="0D3F7F13" w14:textId="78A192D0" w:rsidR="00831A39" w:rsidRDefault="00831A39" w:rsidP="00985FBF">
            <w:pPr>
              <w:spacing w:after="120"/>
              <w:rPr>
                <w:lang w:val="en-US"/>
              </w:rPr>
            </w:pPr>
            <w:r>
              <w:rPr>
                <w:lang w:val="en-US"/>
              </w:rPr>
              <w:t>Coffee Break</w:t>
            </w:r>
          </w:p>
        </w:tc>
        <w:tc>
          <w:tcPr>
            <w:tcW w:w="3023" w:type="dxa"/>
          </w:tcPr>
          <w:p w14:paraId="57FAAA5B" w14:textId="77777777" w:rsidR="00831A39" w:rsidRDefault="00831A39" w:rsidP="00985FBF">
            <w:pPr>
              <w:spacing w:after="120"/>
              <w:rPr>
                <w:lang w:val="en-US"/>
              </w:rPr>
            </w:pPr>
          </w:p>
        </w:tc>
      </w:tr>
      <w:tr w:rsidR="00AC6766" w14:paraId="47E934B3" w14:textId="77777777" w:rsidTr="00CA0AD5">
        <w:trPr>
          <w:trHeight w:val="413"/>
        </w:trPr>
        <w:tc>
          <w:tcPr>
            <w:tcW w:w="2655" w:type="dxa"/>
          </w:tcPr>
          <w:p w14:paraId="4B3B598E" w14:textId="0347FC36" w:rsidR="00AC6766" w:rsidRDefault="00AC6766" w:rsidP="00985FBF">
            <w:pPr>
              <w:spacing w:after="120"/>
              <w:rPr>
                <w:lang w:val="en-US"/>
              </w:rPr>
            </w:pPr>
            <w:r>
              <w:rPr>
                <w:lang w:val="en-US"/>
              </w:rPr>
              <w:t>10.00 – 11.00</w:t>
            </w:r>
          </w:p>
        </w:tc>
        <w:tc>
          <w:tcPr>
            <w:tcW w:w="3390" w:type="dxa"/>
          </w:tcPr>
          <w:p w14:paraId="3AFC6E25" w14:textId="77777777" w:rsidR="00AC6766" w:rsidRDefault="00AC6766" w:rsidP="00985FBF">
            <w:pPr>
              <w:spacing w:after="120"/>
              <w:rPr>
                <w:lang w:val="en-US"/>
              </w:rPr>
            </w:pPr>
            <w:r>
              <w:rPr>
                <w:lang w:val="en-US"/>
              </w:rPr>
              <w:t>Materi 1:</w:t>
            </w:r>
          </w:p>
          <w:p w14:paraId="3EE7693D" w14:textId="581F9BA6" w:rsidR="00AC6766" w:rsidRDefault="00AC6766" w:rsidP="00985FBF">
            <w:pPr>
              <w:spacing w:after="120"/>
              <w:rPr>
                <w:lang w:val="en-US"/>
              </w:rPr>
            </w:pPr>
            <w:r>
              <w:rPr>
                <w:lang w:val="en-US"/>
              </w:rPr>
              <w:t>Konsep dasar Penanggulangan bencana</w:t>
            </w:r>
          </w:p>
        </w:tc>
        <w:tc>
          <w:tcPr>
            <w:tcW w:w="3023" w:type="dxa"/>
          </w:tcPr>
          <w:p w14:paraId="4EBD1C08" w14:textId="4CB3D719" w:rsidR="00AC6766" w:rsidRDefault="00AC6766" w:rsidP="00985FBF">
            <w:pPr>
              <w:spacing w:after="120"/>
              <w:rPr>
                <w:lang w:val="en-US"/>
              </w:rPr>
            </w:pPr>
            <w:r>
              <w:rPr>
                <w:lang w:val="en-US"/>
              </w:rPr>
              <w:t>Reza (FPRB)</w:t>
            </w:r>
          </w:p>
        </w:tc>
      </w:tr>
      <w:tr w:rsidR="00831A39" w14:paraId="134AC66E" w14:textId="77777777" w:rsidTr="00CA0AD5">
        <w:trPr>
          <w:trHeight w:val="413"/>
        </w:trPr>
        <w:tc>
          <w:tcPr>
            <w:tcW w:w="2655" w:type="dxa"/>
          </w:tcPr>
          <w:p w14:paraId="095A3869" w14:textId="1015FE3C" w:rsidR="00831A39" w:rsidRDefault="00831A39" w:rsidP="00985FBF">
            <w:pPr>
              <w:spacing w:after="120"/>
              <w:rPr>
                <w:lang w:val="en-US"/>
              </w:rPr>
            </w:pPr>
            <w:r>
              <w:rPr>
                <w:lang w:val="en-US"/>
              </w:rPr>
              <w:t>1</w:t>
            </w:r>
            <w:r w:rsidR="00AC6766">
              <w:rPr>
                <w:lang w:val="en-US"/>
              </w:rPr>
              <w:t>1</w:t>
            </w:r>
            <w:r>
              <w:rPr>
                <w:lang w:val="en-US"/>
              </w:rPr>
              <w:t>.</w:t>
            </w:r>
            <w:r w:rsidR="00AC6766">
              <w:rPr>
                <w:lang w:val="en-US"/>
              </w:rPr>
              <w:t>00</w:t>
            </w:r>
            <w:r>
              <w:rPr>
                <w:lang w:val="en-US"/>
              </w:rPr>
              <w:t xml:space="preserve"> – 12.</w:t>
            </w:r>
            <w:r w:rsidR="00AC6766">
              <w:rPr>
                <w:lang w:val="en-US"/>
              </w:rPr>
              <w:t>30</w:t>
            </w:r>
          </w:p>
        </w:tc>
        <w:tc>
          <w:tcPr>
            <w:tcW w:w="3390" w:type="dxa"/>
          </w:tcPr>
          <w:p w14:paraId="6532D794" w14:textId="385FD597" w:rsidR="00831A39" w:rsidRDefault="00831A39" w:rsidP="00985FBF">
            <w:pPr>
              <w:spacing w:after="120"/>
              <w:rPr>
                <w:lang w:val="en-US"/>
              </w:rPr>
            </w:pPr>
            <w:r>
              <w:rPr>
                <w:lang w:val="en-US"/>
              </w:rPr>
              <w:t xml:space="preserve">Materi </w:t>
            </w:r>
            <w:r w:rsidR="00AC6766">
              <w:rPr>
                <w:lang w:val="en-US"/>
              </w:rPr>
              <w:t>2</w:t>
            </w:r>
            <w:r>
              <w:rPr>
                <w:lang w:val="en-US"/>
              </w:rPr>
              <w:t>: Satuan Pendidikan Aman Bencana (3 Pilar)</w:t>
            </w:r>
          </w:p>
        </w:tc>
        <w:tc>
          <w:tcPr>
            <w:tcW w:w="3023" w:type="dxa"/>
          </w:tcPr>
          <w:p w14:paraId="6A8534E3" w14:textId="4A22CC4F" w:rsidR="00831A39" w:rsidRDefault="00AC6766" w:rsidP="00985FBF">
            <w:pPr>
              <w:spacing w:after="120"/>
              <w:rPr>
                <w:lang w:val="en-US"/>
              </w:rPr>
            </w:pPr>
            <w:r>
              <w:rPr>
                <w:lang w:val="en-US"/>
              </w:rPr>
              <w:t>Sahmudi (PMI KBB)</w:t>
            </w:r>
          </w:p>
        </w:tc>
      </w:tr>
      <w:tr w:rsidR="00831A39" w14:paraId="28CF3FD6" w14:textId="77777777" w:rsidTr="00CA0AD5">
        <w:trPr>
          <w:trHeight w:val="413"/>
        </w:trPr>
        <w:tc>
          <w:tcPr>
            <w:tcW w:w="2655" w:type="dxa"/>
          </w:tcPr>
          <w:p w14:paraId="260AD8E3" w14:textId="67F3F047" w:rsidR="00831A39" w:rsidRDefault="00831A39" w:rsidP="00985FBF">
            <w:pPr>
              <w:spacing w:after="120"/>
              <w:rPr>
                <w:lang w:val="en-US"/>
              </w:rPr>
            </w:pPr>
            <w:r>
              <w:rPr>
                <w:lang w:val="en-US"/>
              </w:rPr>
              <w:t>12.</w:t>
            </w:r>
            <w:r w:rsidR="00AC6766">
              <w:rPr>
                <w:lang w:val="en-US"/>
              </w:rPr>
              <w:t>3</w:t>
            </w:r>
            <w:r>
              <w:rPr>
                <w:lang w:val="en-US"/>
              </w:rPr>
              <w:t>0 – 13.</w:t>
            </w:r>
            <w:r w:rsidR="00AC6766">
              <w:rPr>
                <w:lang w:val="en-US"/>
              </w:rPr>
              <w:t>3</w:t>
            </w:r>
            <w:r>
              <w:rPr>
                <w:lang w:val="en-US"/>
              </w:rPr>
              <w:t>0</w:t>
            </w:r>
          </w:p>
        </w:tc>
        <w:tc>
          <w:tcPr>
            <w:tcW w:w="3390" w:type="dxa"/>
          </w:tcPr>
          <w:p w14:paraId="092F32DE" w14:textId="71071D4C" w:rsidR="00831A39" w:rsidRDefault="00831A39" w:rsidP="00985FBF">
            <w:pPr>
              <w:spacing w:after="120"/>
              <w:rPr>
                <w:lang w:val="en-US"/>
              </w:rPr>
            </w:pPr>
            <w:r>
              <w:rPr>
                <w:lang w:val="en-US"/>
              </w:rPr>
              <w:t>ISHOMA</w:t>
            </w:r>
          </w:p>
        </w:tc>
        <w:tc>
          <w:tcPr>
            <w:tcW w:w="3023" w:type="dxa"/>
          </w:tcPr>
          <w:p w14:paraId="72BF1D2D" w14:textId="77777777" w:rsidR="00831A39" w:rsidRDefault="00831A39" w:rsidP="00985FBF">
            <w:pPr>
              <w:spacing w:after="120"/>
              <w:rPr>
                <w:lang w:val="en-US"/>
              </w:rPr>
            </w:pPr>
          </w:p>
        </w:tc>
      </w:tr>
      <w:tr w:rsidR="00831A39" w14:paraId="77D2A3D2" w14:textId="77777777" w:rsidTr="00CA0AD5">
        <w:trPr>
          <w:trHeight w:val="413"/>
        </w:trPr>
        <w:tc>
          <w:tcPr>
            <w:tcW w:w="2655" w:type="dxa"/>
          </w:tcPr>
          <w:p w14:paraId="3F85561C" w14:textId="3D52B136" w:rsidR="00831A39" w:rsidRDefault="00831A39" w:rsidP="00985FBF">
            <w:pPr>
              <w:spacing w:after="120"/>
              <w:rPr>
                <w:lang w:val="en-US"/>
              </w:rPr>
            </w:pPr>
            <w:r>
              <w:rPr>
                <w:lang w:val="en-US"/>
              </w:rPr>
              <w:t>13.</w:t>
            </w:r>
            <w:r w:rsidR="00AC6766">
              <w:rPr>
                <w:lang w:val="en-US"/>
              </w:rPr>
              <w:t>3</w:t>
            </w:r>
            <w:r>
              <w:rPr>
                <w:lang w:val="en-US"/>
              </w:rPr>
              <w:t>0 – 15.00</w:t>
            </w:r>
          </w:p>
        </w:tc>
        <w:tc>
          <w:tcPr>
            <w:tcW w:w="3390" w:type="dxa"/>
          </w:tcPr>
          <w:p w14:paraId="79455818" w14:textId="2869DB90" w:rsidR="00831A39" w:rsidRDefault="00831A39" w:rsidP="00985FBF">
            <w:pPr>
              <w:spacing w:after="120"/>
              <w:rPr>
                <w:lang w:val="en-US"/>
              </w:rPr>
            </w:pPr>
            <w:r>
              <w:rPr>
                <w:lang w:val="en-US"/>
              </w:rPr>
              <w:t xml:space="preserve">Materi </w:t>
            </w:r>
            <w:r w:rsidR="00AC6766">
              <w:rPr>
                <w:lang w:val="en-US"/>
              </w:rPr>
              <w:t>3</w:t>
            </w:r>
            <w:r>
              <w:rPr>
                <w:lang w:val="en-US"/>
              </w:rPr>
              <w:t>: Perencanaan Penanggulangan Bencana di Sekolah</w:t>
            </w:r>
          </w:p>
        </w:tc>
        <w:tc>
          <w:tcPr>
            <w:tcW w:w="3023" w:type="dxa"/>
          </w:tcPr>
          <w:p w14:paraId="74518E72" w14:textId="32C76C38" w:rsidR="00831A39" w:rsidRDefault="00AC6766" w:rsidP="00985FBF">
            <w:pPr>
              <w:spacing w:after="120"/>
              <w:rPr>
                <w:lang w:val="en-US"/>
              </w:rPr>
            </w:pPr>
            <w:r>
              <w:rPr>
                <w:lang w:val="en-US"/>
              </w:rPr>
              <w:t>Anton (KINANTA)</w:t>
            </w:r>
          </w:p>
        </w:tc>
      </w:tr>
      <w:bookmarkEnd w:id="0"/>
      <w:tr w:rsidR="00831A39" w14:paraId="12328EC0" w14:textId="77777777" w:rsidTr="00AD6CD0">
        <w:trPr>
          <w:trHeight w:val="413"/>
        </w:trPr>
        <w:tc>
          <w:tcPr>
            <w:tcW w:w="9068" w:type="dxa"/>
            <w:gridSpan w:val="3"/>
          </w:tcPr>
          <w:p w14:paraId="2BB67851" w14:textId="0BD353C5" w:rsidR="00831A39" w:rsidRDefault="00AA5D40" w:rsidP="00AA5D40">
            <w:pPr>
              <w:spacing w:after="120"/>
              <w:jc w:val="center"/>
              <w:rPr>
                <w:lang w:val="en-US"/>
              </w:rPr>
            </w:pPr>
            <w:r>
              <w:rPr>
                <w:lang w:val="en-US"/>
              </w:rPr>
              <w:t>HARI 2</w:t>
            </w:r>
          </w:p>
        </w:tc>
      </w:tr>
      <w:tr w:rsidR="00831A39" w14:paraId="62672526" w14:textId="77777777" w:rsidTr="00CA0AD5">
        <w:trPr>
          <w:trHeight w:val="413"/>
        </w:trPr>
        <w:tc>
          <w:tcPr>
            <w:tcW w:w="2655" w:type="dxa"/>
          </w:tcPr>
          <w:p w14:paraId="193B3F79" w14:textId="4793C6B1" w:rsidR="00831A39" w:rsidRDefault="00831A39" w:rsidP="00831A39">
            <w:pPr>
              <w:spacing w:after="120"/>
              <w:rPr>
                <w:lang w:val="en-US"/>
              </w:rPr>
            </w:pPr>
            <w:r>
              <w:rPr>
                <w:lang w:val="en-US"/>
              </w:rPr>
              <w:t>08.30 – 09.00</w:t>
            </w:r>
          </w:p>
        </w:tc>
        <w:tc>
          <w:tcPr>
            <w:tcW w:w="3390" w:type="dxa"/>
          </w:tcPr>
          <w:p w14:paraId="10FEB43D" w14:textId="716F1B5B" w:rsidR="00831A39" w:rsidRDefault="00831A39" w:rsidP="00831A39">
            <w:pPr>
              <w:spacing w:after="120"/>
              <w:rPr>
                <w:lang w:val="en-US"/>
              </w:rPr>
            </w:pPr>
            <w:r>
              <w:rPr>
                <w:lang w:val="en-US"/>
              </w:rPr>
              <w:t>Review Hari 1</w:t>
            </w:r>
          </w:p>
        </w:tc>
        <w:tc>
          <w:tcPr>
            <w:tcW w:w="3023" w:type="dxa"/>
          </w:tcPr>
          <w:p w14:paraId="1655533E" w14:textId="77777777" w:rsidR="00831A39" w:rsidRDefault="00831A39" w:rsidP="00831A39">
            <w:pPr>
              <w:spacing w:after="120"/>
              <w:rPr>
                <w:lang w:val="en-US"/>
              </w:rPr>
            </w:pPr>
          </w:p>
        </w:tc>
      </w:tr>
      <w:tr w:rsidR="00831A39" w14:paraId="0BA8D86A" w14:textId="77777777" w:rsidTr="00CA0AD5">
        <w:trPr>
          <w:trHeight w:val="413"/>
        </w:trPr>
        <w:tc>
          <w:tcPr>
            <w:tcW w:w="2655" w:type="dxa"/>
          </w:tcPr>
          <w:p w14:paraId="32E95336" w14:textId="0B3A4F7E" w:rsidR="00831A39" w:rsidRDefault="00831A39" w:rsidP="00831A39">
            <w:pPr>
              <w:spacing w:after="120"/>
              <w:rPr>
                <w:lang w:val="en-US"/>
              </w:rPr>
            </w:pPr>
            <w:r>
              <w:rPr>
                <w:lang w:val="en-US"/>
              </w:rPr>
              <w:t>09.00 – 10.00</w:t>
            </w:r>
          </w:p>
        </w:tc>
        <w:tc>
          <w:tcPr>
            <w:tcW w:w="3390" w:type="dxa"/>
          </w:tcPr>
          <w:p w14:paraId="3C2A1D7A" w14:textId="1A9D06B8" w:rsidR="00831A39" w:rsidRDefault="00831A39" w:rsidP="00831A39">
            <w:pPr>
              <w:spacing w:after="120"/>
              <w:rPr>
                <w:lang w:val="en-US"/>
              </w:rPr>
            </w:pPr>
            <w:r>
              <w:rPr>
                <w:lang w:val="en-US"/>
              </w:rPr>
              <w:t xml:space="preserve">Materi </w:t>
            </w:r>
            <w:r w:rsidR="00AC6766">
              <w:rPr>
                <w:lang w:val="en-US"/>
              </w:rPr>
              <w:t>4</w:t>
            </w:r>
            <w:r>
              <w:rPr>
                <w:lang w:val="en-US"/>
              </w:rPr>
              <w:t xml:space="preserve">: </w:t>
            </w:r>
            <w:r w:rsidR="00AC6766">
              <w:rPr>
                <w:lang w:val="en-US"/>
              </w:rPr>
              <w:t>Teknik dasar fasilitiasi</w:t>
            </w:r>
          </w:p>
        </w:tc>
        <w:tc>
          <w:tcPr>
            <w:tcW w:w="3023" w:type="dxa"/>
          </w:tcPr>
          <w:p w14:paraId="36B9A983" w14:textId="640D55B5" w:rsidR="00831A39" w:rsidRDefault="00AC6766" w:rsidP="00831A39">
            <w:pPr>
              <w:spacing w:after="120"/>
              <w:rPr>
                <w:lang w:val="en-US"/>
              </w:rPr>
            </w:pPr>
            <w:r>
              <w:rPr>
                <w:lang w:val="en-US"/>
              </w:rPr>
              <w:t>Samsul (FPRB)</w:t>
            </w:r>
          </w:p>
        </w:tc>
      </w:tr>
      <w:tr w:rsidR="00831A39" w14:paraId="13FBF20A" w14:textId="77777777" w:rsidTr="00CA0AD5">
        <w:trPr>
          <w:trHeight w:val="413"/>
        </w:trPr>
        <w:tc>
          <w:tcPr>
            <w:tcW w:w="2655" w:type="dxa"/>
          </w:tcPr>
          <w:p w14:paraId="58AFEDD0" w14:textId="57084A6C" w:rsidR="00831A39" w:rsidRDefault="00831A39" w:rsidP="00831A39">
            <w:pPr>
              <w:spacing w:after="120"/>
              <w:rPr>
                <w:lang w:val="en-US"/>
              </w:rPr>
            </w:pPr>
            <w:r>
              <w:rPr>
                <w:lang w:val="en-US"/>
              </w:rPr>
              <w:t>10.00 – 10.15</w:t>
            </w:r>
          </w:p>
        </w:tc>
        <w:tc>
          <w:tcPr>
            <w:tcW w:w="3390" w:type="dxa"/>
          </w:tcPr>
          <w:p w14:paraId="70432F55" w14:textId="298E2CC6" w:rsidR="00831A39" w:rsidRDefault="00831A39" w:rsidP="00831A39">
            <w:pPr>
              <w:spacing w:after="120"/>
              <w:rPr>
                <w:lang w:val="en-US"/>
              </w:rPr>
            </w:pPr>
            <w:r>
              <w:rPr>
                <w:lang w:val="en-US"/>
              </w:rPr>
              <w:t>Coffee Break</w:t>
            </w:r>
          </w:p>
        </w:tc>
        <w:tc>
          <w:tcPr>
            <w:tcW w:w="3023" w:type="dxa"/>
          </w:tcPr>
          <w:p w14:paraId="5C7BC9DC" w14:textId="77777777" w:rsidR="00831A39" w:rsidRDefault="00831A39" w:rsidP="00831A39">
            <w:pPr>
              <w:spacing w:after="120"/>
              <w:rPr>
                <w:lang w:val="en-US"/>
              </w:rPr>
            </w:pPr>
          </w:p>
        </w:tc>
      </w:tr>
      <w:tr w:rsidR="00831A39" w14:paraId="07084992" w14:textId="77777777" w:rsidTr="00CA0AD5">
        <w:trPr>
          <w:trHeight w:val="413"/>
        </w:trPr>
        <w:tc>
          <w:tcPr>
            <w:tcW w:w="2655" w:type="dxa"/>
          </w:tcPr>
          <w:p w14:paraId="05CA1C8E" w14:textId="741BED2B" w:rsidR="00831A39" w:rsidRDefault="00831A39" w:rsidP="00831A39">
            <w:pPr>
              <w:spacing w:after="120"/>
              <w:rPr>
                <w:lang w:val="en-US"/>
              </w:rPr>
            </w:pPr>
            <w:r>
              <w:rPr>
                <w:lang w:val="en-US"/>
              </w:rPr>
              <w:t>10.15 – 12.00</w:t>
            </w:r>
          </w:p>
        </w:tc>
        <w:tc>
          <w:tcPr>
            <w:tcW w:w="3390" w:type="dxa"/>
          </w:tcPr>
          <w:p w14:paraId="35B63141" w14:textId="29562267" w:rsidR="00831A39" w:rsidRDefault="00831A39" w:rsidP="00831A39">
            <w:pPr>
              <w:spacing w:after="120"/>
              <w:rPr>
                <w:lang w:val="en-US"/>
              </w:rPr>
            </w:pPr>
            <w:r>
              <w:rPr>
                <w:lang w:val="en-US"/>
              </w:rPr>
              <w:t xml:space="preserve">Materi </w:t>
            </w:r>
            <w:r w:rsidR="00AC6766">
              <w:rPr>
                <w:lang w:val="en-US"/>
              </w:rPr>
              <w:t>5</w:t>
            </w:r>
            <w:r>
              <w:rPr>
                <w:lang w:val="en-US"/>
              </w:rPr>
              <w:t xml:space="preserve">: </w:t>
            </w:r>
            <w:r w:rsidR="00DA7221">
              <w:rPr>
                <w:lang w:val="en-US"/>
              </w:rPr>
              <w:t>Dinamika Kelompok</w:t>
            </w:r>
          </w:p>
        </w:tc>
        <w:tc>
          <w:tcPr>
            <w:tcW w:w="3023" w:type="dxa"/>
          </w:tcPr>
          <w:p w14:paraId="298C50E6" w14:textId="13645071" w:rsidR="00831A39" w:rsidRDefault="00DA7221" w:rsidP="00831A39">
            <w:pPr>
              <w:spacing w:after="120"/>
              <w:rPr>
                <w:lang w:val="en-US"/>
              </w:rPr>
            </w:pPr>
            <w:r>
              <w:rPr>
                <w:lang w:val="en-US"/>
              </w:rPr>
              <w:t>Anton (KINANTA)</w:t>
            </w:r>
          </w:p>
        </w:tc>
      </w:tr>
      <w:tr w:rsidR="00831A39" w14:paraId="5713068A" w14:textId="77777777" w:rsidTr="00CA0AD5">
        <w:trPr>
          <w:trHeight w:val="413"/>
        </w:trPr>
        <w:tc>
          <w:tcPr>
            <w:tcW w:w="2655" w:type="dxa"/>
          </w:tcPr>
          <w:p w14:paraId="69A119B8" w14:textId="6E6685F3" w:rsidR="00831A39" w:rsidRDefault="00831A39" w:rsidP="00831A39">
            <w:pPr>
              <w:spacing w:after="120"/>
              <w:rPr>
                <w:lang w:val="en-US"/>
              </w:rPr>
            </w:pPr>
            <w:r>
              <w:rPr>
                <w:lang w:val="en-US"/>
              </w:rPr>
              <w:t>12.00 – 13.00</w:t>
            </w:r>
          </w:p>
        </w:tc>
        <w:tc>
          <w:tcPr>
            <w:tcW w:w="3390" w:type="dxa"/>
          </w:tcPr>
          <w:p w14:paraId="64649FA7" w14:textId="1204E467" w:rsidR="00831A39" w:rsidRDefault="00AA5D40" w:rsidP="00831A39">
            <w:pPr>
              <w:spacing w:after="120"/>
              <w:rPr>
                <w:lang w:val="en-US"/>
              </w:rPr>
            </w:pPr>
            <w:r>
              <w:rPr>
                <w:lang w:val="en-US"/>
              </w:rPr>
              <w:t>ISHOMA</w:t>
            </w:r>
          </w:p>
        </w:tc>
        <w:tc>
          <w:tcPr>
            <w:tcW w:w="3023" w:type="dxa"/>
          </w:tcPr>
          <w:p w14:paraId="034DB485" w14:textId="77777777" w:rsidR="00831A39" w:rsidRDefault="00831A39" w:rsidP="00831A39">
            <w:pPr>
              <w:spacing w:after="120"/>
              <w:rPr>
                <w:lang w:val="en-US"/>
              </w:rPr>
            </w:pPr>
          </w:p>
        </w:tc>
      </w:tr>
      <w:tr w:rsidR="00831A39" w14:paraId="52A5B7E8" w14:textId="77777777" w:rsidTr="00CA0AD5">
        <w:trPr>
          <w:trHeight w:val="413"/>
        </w:trPr>
        <w:tc>
          <w:tcPr>
            <w:tcW w:w="2655" w:type="dxa"/>
          </w:tcPr>
          <w:p w14:paraId="6DEB2E96" w14:textId="6E2DBAE1" w:rsidR="00831A39" w:rsidRDefault="00831A39" w:rsidP="00831A39">
            <w:pPr>
              <w:spacing w:after="120"/>
              <w:rPr>
                <w:lang w:val="en-US"/>
              </w:rPr>
            </w:pPr>
            <w:r>
              <w:rPr>
                <w:lang w:val="en-US"/>
              </w:rPr>
              <w:t>13.00 – 15.00</w:t>
            </w:r>
          </w:p>
        </w:tc>
        <w:tc>
          <w:tcPr>
            <w:tcW w:w="3390" w:type="dxa"/>
          </w:tcPr>
          <w:p w14:paraId="7267145E" w14:textId="1D40AF67" w:rsidR="00831A39" w:rsidRDefault="00AA5D40" w:rsidP="00831A39">
            <w:pPr>
              <w:spacing w:after="120"/>
              <w:rPr>
                <w:lang w:val="en-US"/>
              </w:rPr>
            </w:pPr>
            <w:r>
              <w:rPr>
                <w:lang w:val="en-US"/>
              </w:rPr>
              <w:t>Materi 5: Latihan memfasilitasi Diskusi kelompok – Persiapan praktik</w:t>
            </w:r>
          </w:p>
        </w:tc>
        <w:tc>
          <w:tcPr>
            <w:tcW w:w="3023" w:type="dxa"/>
          </w:tcPr>
          <w:p w14:paraId="77855F4B" w14:textId="1CCB988D" w:rsidR="00831A39" w:rsidRDefault="00A567D6" w:rsidP="00831A39">
            <w:pPr>
              <w:spacing w:after="120"/>
              <w:rPr>
                <w:lang w:val="en-US"/>
              </w:rPr>
            </w:pPr>
            <w:r>
              <w:rPr>
                <w:lang w:val="en-US"/>
              </w:rPr>
              <w:t>FPRB</w:t>
            </w:r>
          </w:p>
        </w:tc>
      </w:tr>
      <w:tr w:rsidR="00AA5D40" w14:paraId="4D823E89" w14:textId="77777777" w:rsidTr="001912DA">
        <w:trPr>
          <w:trHeight w:val="413"/>
        </w:trPr>
        <w:tc>
          <w:tcPr>
            <w:tcW w:w="9068" w:type="dxa"/>
            <w:gridSpan w:val="3"/>
          </w:tcPr>
          <w:p w14:paraId="682E265A" w14:textId="576FBBB5" w:rsidR="00AA5D40" w:rsidRDefault="00AA5D40" w:rsidP="00AA5D40">
            <w:pPr>
              <w:spacing w:after="120"/>
              <w:jc w:val="center"/>
              <w:rPr>
                <w:lang w:val="en-US"/>
              </w:rPr>
            </w:pPr>
            <w:r>
              <w:rPr>
                <w:lang w:val="en-US"/>
              </w:rPr>
              <w:t>HARI 3</w:t>
            </w:r>
          </w:p>
        </w:tc>
      </w:tr>
      <w:tr w:rsidR="00AA5D40" w14:paraId="617F41A8" w14:textId="77777777" w:rsidTr="00CA0AD5">
        <w:trPr>
          <w:trHeight w:val="413"/>
        </w:trPr>
        <w:tc>
          <w:tcPr>
            <w:tcW w:w="2655" w:type="dxa"/>
          </w:tcPr>
          <w:p w14:paraId="6705C605" w14:textId="3B64B23B" w:rsidR="00AA5D40" w:rsidRDefault="00AA5D40" w:rsidP="00AA5D40">
            <w:pPr>
              <w:spacing w:after="120"/>
              <w:rPr>
                <w:lang w:val="en-US"/>
              </w:rPr>
            </w:pPr>
            <w:r>
              <w:rPr>
                <w:lang w:val="en-US"/>
              </w:rPr>
              <w:t>08.30 – 09.00</w:t>
            </w:r>
          </w:p>
        </w:tc>
        <w:tc>
          <w:tcPr>
            <w:tcW w:w="3390" w:type="dxa"/>
          </w:tcPr>
          <w:p w14:paraId="638A8BD9" w14:textId="4250273D" w:rsidR="00AA5D40" w:rsidRDefault="00AA5D40" w:rsidP="00AA5D40">
            <w:pPr>
              <w:spacing w:after="120"/>
              <w:rPr>
                <w:lang w:val="en-US"/>
              </w:rPr>
            </w:pPr>
            <w:r>
              <w:rPr>
                <w:lang w:val="en-US"/>
              </w:rPr>
              <w:t>Review Hari 2</w:t>
            </w:r>
          </w:p>
        </w:tc>
        <w:tc>
          <w:tcPr>
            <w:tcW w:w="3023" w:type="dxa"/>
          </w:tcPr>
          <w:p w14:paraId="55240276" w14:textId="77777777" w:rsidR="00AA5D40" w:rsidRDefault="00AA5D40" w:rsidP="00AA5D40">
            <w:pPr>
              <w:spacing w:after="120"/>
              <w:rPr>
                <w:lang w:val="en-US"/>
              </w:rPr>
            </w:pPr>
          </w:p>
        </w:tc>
      </w:tr>
      <w:tr w:rsidR="00AA5D40" w14:paraId="4AE653C8" w14:textId="77777777" w:rsidTr="00CA0AD5">
        <w:trPr>
          <w:trHeight w:val="413"/>
        </w:trPr>
        <w:tc>
          <w:tcPr>
            <w:tcW w:w="2655" w:type="dxa"/>
          </w:tcPr>
          <w:p w14:paraId="2C8C5F20" w14:textId="211645EC" w:rsidR="00AA5D40" w:rsidRDefault="00AA5D40" w:rsidP="00AA5D40">
            <w:pPr>
              <w:spacing w:after="120"/>
              <w:rPr>
                <w:lang w:val="en-US"/>
              </w:rPr>
            </w:pPr>
            <w:r>
              <w:rPr>
                <w:lang w:val="en-US"/>
              </w:rPr>
              <w:t>09.00 – 10.00</w:t>
            </w:r>
          </w:p>
        </w:tc>
        <w:tc>
          <w:tcPr>
            <w:tcW w:w="3390" w:type="dxa"/>
          </w:tcPr>
          <w:p w14:paraId="202A1236" w14:textId="1A334E00" w:rsidR="00AA5D40" w:rsidRDefault="00AA5D40" w:rsidP="00AA5D40">
            <w:pPr>
              <w:spacing w:after="120"/>
              <w:rPr>
                <w:lang w:val="en-US"/>
              </w:rPr>
            </w:pPr>
            <w:r>
              <w:rPr>
                <w:lang w:val="en-US"/>
              </w:rPr>
              <w:t>Materi 6: Praktik fasilitasi perencanaan penanggulangan bencana di Sekolah</w:t>
            </w:r>
          </w:p>
        </w:tc>
        <w:tc>
          <w:tcPr>
            <w:tcW w:w="3023" w:type="dxa"/>
          </w:tcPr>
          <w:p w14:paraId="09097551" w14:textId="0982D274" w:rsidR="00AA5D40" w:rsidRDefault="00A567D6" w:rsidP="00AA5D40">
            <w:pPr>
              <w:spacing w:after="120"/>
              <w:rPr>
                <w:lang w:val="en-US"/>
              </w:rPr>
            </w:pPr>
            <w:r>
              <w:rPr>
                <w:lang w:val="en-US"/>
              </w:rPr>
              <w:t>Seluruh Peserta</w:t>
            </w:r>
          </w:p>
        </w:tc>
      </w:tr>
      <w:tr w:rsidR="00AA5D40" w14:paraId="39FBE81A" w14:textId="77777777" w:rsidTr="00CA0AD5">
        <w:trPr>
          <w:trHeight w:val="413"/>
        </w:trPr>
        <w:tc>
          <w:tcPr>
            <w:tcW w:w="2655" w:type="dxa"/>
          </w:tcPr>
          <w:p w14:paraId="2780C7B8" w14:textId="6E8522F5" w:rsidR="00AA5D40" w:rsidRDefault="00AA5D40" w:rsidP="00AA5D40">
            <w:pPr>
              <w:spacing w:after="120"/>
              <w:rPr>
                <w:lang w:val="en-US"/>
              </w:rPr>
            </w:pPr>
            <w:r>
              <w:rPr>
                <w:lang w:val="en-US"/>
              </w:rPr>
              <w:t>10.00 – 10.15</w:t>
            </w:r>
          </w:p>
        </w:tc>
        <w:tc>
          <w:tcPr>
            <w:tcW w:w="3390" w:type="dxa"/>
          </w:tcPr>
          <w:p w14:paraId="127A942B" w14:textId="77777777" w:rsidR="00AA5D40" w:rsidRDefault="00AA5D40" w:rsidP="00AA5D40">
            <w:pPr>
              <w:spacing w:after="120"/>
              <w:rPr>
                <w:lang w:val="en-US"/>
              </w:rPr>
            </w:pPr>
          </w:p>
        </w:tc>
        <w:tc>
          <w:tcPr>
            <w:tcW w:w="3023" w:type="dxa"/>
          </w:tcPr>
          <w:p w14:paraId="0393038D" w14:textId="77777777" w:rsidR="00AA5D40" w:rsidRDefault="00AA5D40" w:rsidP="00AA5D40">
            <w:pPr>
              <w:spacing w:after="120"/>
              <w:rPr>
                <w:lang w:val="en-US"/>
              </w:rPr>
            </w:pPr>
          </w:p>
        </w:tc>
      </w:tr>
      <w:tr w:rsidR="00AA5D40" w14:paraId="64CA5FA0" w14:textId="77777777" w:rsidTr="00CA0AD5">
        <w:trPr>
          <w:trHeight w:val="413"/>
        </w:trPr>
        <w:tc>
          <w:tcPr>
            <w:tcW w:w="2655" w:type="dxa"/>
          </w:tcPr>
          <w:p w14:paraId="6B0211F7" w14:textId="049B0200" w:rsidR="00AA5D40" w:rsidRDefault="00AA5D40" w:rsidP="00AA5D40">
            <w:pPr>
              <w:spacing w:after="120"/>
              <w:rPr>
                <w:lang w:val="en-US"/>
              </w:rPr>
            </w:pPr>
            <w:r>
              <w:rPr>
                <w:lang w:val="en-US"/>
              </w:rPr>
              <w:t>10.15 – 12.00</w:t>
            </w:r>
          </w:p>
        </w:tc>
        <w:tc>
          <w:tcPr>
            <w:tcW w:w="3390" w:type="dxa"/>
          </w:tcPr>
          <w:p w14:paraId="4978320E" w14:textId="1FD00FA0" w:rsidR="00AA5D40" w:rsidRDefault="00AA5D40" w:rsidP="00AA5D40">
            <w:pPr>
              <w:spacing w:after="120"/>
              <w:rPr>
                <w:lang w:val="en-US"/>
              </w:rPr>
            </w:pPr>
            <w:r>
              <w:rPr>
                <w:lang w:val="en-US"/>
              </w:rPr>
              <w:t>Materi 7: Praktik fasilitasi perencanaan penanggulangan bencana di Sekolah (Lanjutan)</w:t>
            </w:r>
          </w:p>
        </w:tc>
        <w:tc>
          <w:tcPr>
            <w:tcW w:w="3023" w:type="dxa"/>
          </w:tcPr>
          <w:p w14:paraId="232530B5" w14:textId="2D773782" w:rsidR="00AA5D40" w:rsidRDefault="00A567D6" w:rsidP="00AA5D40">
            <w:pPr>
              <w:spacing w:after="120"/>
              <w:rPr>
                <w:lang w:val="en-US"/>
              </w:rPr>
            </w:pPr>
            <w:r>
              <w:rPr>
                <w:lang w:val="en-US"/>
              </w:rPr>
              <w:t>Seluruh peserta</w:t>
            </w:r>
          </w:p>
        </w:tc>
      </w:tr>
      <w:tr w:rsidR="00AA5D40" w14:paraId="193F80ED" w14:textId="77777777" w:rsidTr="00CA0AD5">
        <w:trPr>
          <w:trHeight w:val="413"/>
        </w:trPr>
        <w:tc>
          <w:tcPr>
            <w:tcW w:w="2655" w:type="dxa"/>
          </w:tcPr>
          <w:p w14:paraId="0BFBB035" w14:textId="49A86A2E" w:rsidR="00AA5D40" w:rsidRDefault="00AA5D40" w:rsidP="00AA5D40">
            <w:pPr>
              <w:spacing w:after="120"/>
              <w:rPr>
                <w:lang w:val="en-US"/>
              </w:rPr>
            </w:pPr>
            <w:r>
              <w:rPr>
                <w:lang w:val="en-US"/>
              </w:rPr>
              <w:t>12.00 – 13.00</w:t>
            </w:r>
          </w:p>
        </w:tc>
        <w:tc>
          <w:tcPr>
            <w:tcW w:w="3390" w:type="dxa"/>
          </w:tcPr>
          <w:p w14:paraId="51A39E2B" w14:textId="77777777" w:rsidR="00AA5D40" w:rsidRDefault="00AA5D40" w:rsidP="00AA5D40">
            <w:pPr>
              <w:spacing w:after="120"/>
              <w:rPr>
                <w:lang w:val="en-US"/>
              </w:rPr>
            </w:pPr>
          </w:p>
        </w:tc>
        <w:tc>
          <w:tcPr>
            <w:tcW w:w="3023" w:type="dxa"/>
          </w:tcPr>
          <w:p w14:paraId="0CF7CB50" w14:textId="77777777" w:rsidR="00AA5D40" w:rsidRDefault="00AA5D40" w:rsidP="00AA5D40">
            <w:pPr>
              <w:spacing w:after="120"/>
              <w:rPr>
                <w:lang w:val="en-US"/>
              </w:rPr>
            </w:pPr>
          </w:p>
        </w:tc>
      </w:tr>
      <w:tr w:rsidR="00AA5D40" w14:paraId="49E17638" w14:textId="77777777" w:rsidTr="00CA0AD5">
        <w:trPr>
          <w:trHeight w:val="413"/>
        </w:trPr>
        <w:tc>
          <w:tcPr>
            <w:tcW w:w="2655" w:type="dxa"/>
          </w:tcPr>
          <w:p w14:paraId="3964D04D" w14:textId="20275DA4" w:rsidR="00AA5D40" w:rsidRDefault="00AA5D40" w:rsidP="00AA5D40">
            <w:pPr>
              <w:spacing w:after="120"/>
              <w:rPr>
                <w:lang w:val="en-US"/>
              </w:rPr>
            </w:pPr>
            <w:r>
              <w:rPr>
                <w:lang w:val="en-US"/>
              </w:rPr>
              <w:t>13.00 – 14.00</w:t>
            </w:r>
          </w:p>
        </w:tc>
        <w:tc>
          <w:tcPr>
            <w:tcW w:w="3390" w:type="dxa"/>
          </w:tcPr>
          <w:p w14:paraId="6B97F9F4" w14:textId="316364DE" w:rsidR="00AA5D40" w:rsidRDefault="00A567D6" w:rsidP="00AA5D40">
            <w:pPr>
              <w:spacing w:after="120"/>
              <w:rPr>
                <w:lang w:val="en-US"/>
              </w:rPr>
            </w:pPr>
            <w:r>
              <w:rPr>
                <w:lang w:val="en-US"/>
              </w:rPr>
              <w:t xml:space="preserve">Materi 8: </w:t>
            </w:r>
            <w:r w:rsidR="00AA5D40">
              <w:rPr>
                <w:lang w:val="en-US"/>
              </w:rPr>
              <w:t>Pemaparan hasil penyusunan rencana penanggulangan bencana di sekolah</w:t>
            </w:r>
          </w:p>
        </w:tc>
        <w:tc>
          <w:tcPr>
            <w:tcW w:w="3023" w:type="dxa"/>
          </w:tcPr>
          <w:p w14:paraId="405CF9A1" w14:textId="3CF1089E" w:rsidR="00AA5D40" w:rsidRDefault="00A567D6" w:rsidP="00AA5D40">
            <w:pPr>
              <w:spacing w:after="120"/>
              <w:rPr>
                <w:lang w:val="en-US"/>
              </w:rPr>
            </w:pPr>
            <w:r>
              <w:rPr>
                <w:lang w:val="en-US"/>
              </w:rPr>
              <w:t>FPRB</w:t>
            </w:r>
          </w:p>
        </w:tc>
      </w:tr>
      <w:tr w:rsidR="00AA5D40" w14:paraId="009EDA12" w14:textId="77777777" w:rsidTr="00CA0AD5">
        <w:trPr>
          <w:trHeight w:val="413"/>
        </w:trPr>
        <w:tc>
          <w:tcPr>
            <w:tcW w:w="2655" w:type="dxa"/>
          </w:tcPr>
          <w:p w14:paraId="1DB5D243" w14:textId="40EE5C79" w:rsidR="00AA5D40" w:rsidRDefault="00AA5D40" w:rsidP="00AA5D40">
            <w:pPr>
              <w:spacing w:after="120"/>
              <w:rPr>
                <w:lang w:val="en-US"/>
              </w:rPr>
            </w:pPr>
            <w:r>
              <w:rPr>
                <w:lang w:val="en-US"/>
              </w:rPr>
              <w:t>14.00 – 15.00</w:t>
            </w:r>
          </w:p>
        </w:tc>
        <w:tc>
          <w:tcPr>
            <w:tcW w:w="3390" w:type="dxa"/>
          </w:tcPr>
          <w:p w14:paraId="0D824439" w14:textId="18B15EF4" w:rsidR="00AA5D40" w:rsidRDefault="00AA5D40" w:rsidP="00AA5D40">
            <w:pPr>
              <w:spacing w:after="120"/>
              <w:rPr>
                <w:lang w:val="en-US"/>
              </w:rPr>
            </w:pPr>
            <w:r>
              <w:rPr>
                <w:lang w:val="en-US"/>
              </w:rPr>
              <w:t xml:space="preserve">1. </w:t>
            </w:r>
            <w:r w:rsidR="00A567D6">
              <w:rPr>
                <w:lang w:val="en-US"/>
              </w:rPr>
              <w:t>Rencana Tindak Lanjut</w:t>
            </w:r>
          </w:p>
          <w:p w14:paraId="63500711" w14:textId="2A11818E" w:rsidR="00AA5D40" w:rsidRDefault="00AA5D40" w:rsidP="00AA5D40">
            <w:pPr>
              <w:spacing w:after="120"/>
              <w:rPr>
                <w:lang w:val="en-US"/>
              </w:rPr>
            </w:pPr>
            <w:r>
              <w:rPr>
                <w:lang w:val="en-US"/>
              </w:rPr>
              <w:t>2. Post test</w:t>
            </w:r>
          </w:p>
        </w:tc>
        <w:tc>
          <w:tcPr>
            <w:tcW w:w="3023" w:type="dxa"/>
          </w:tcPr>
          <w:p w14:paraId="102BEFE5" w14:textId="0E098AE7" w:rsidR="00AA5D40" w:rsidRDefault="00A567D6" w:rsidP="00AA5D40">
            <w:pPr>
              <w:spacing w:after="120"/>
              <w:rPr>
                <w:lang w:val="en-US"/>
              </w:rPr>
            </w:pPr>
            <w:r>
              <w:rPr>
                <w:lang w:val="en-US"/>
              </w:rPr>
              <w:t>KINANTA</w:t>
            </w:r>
          </w:p>
        </w:tc>
      </w:tr>
    </w:tbl>
    <w:p w14:paraId="1E5025CF" w14:textId="5AEC5C60" w:rsidR="00E15229" w:rsidRPr="00E15229" w:rsidRDefault="00E15229" w:rsidP="000518C8">
      <w:pPr>
        <w:rPr>
          <w:lang w:val="en-US"/>
        </w:rPr>
      </w:pPr>
    </w:p>
    <w:sectPr w:rsidR="00E15229" w:rsidRPr="00E152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4330" w14:textId="77777777" w:rsidR="006E5D09" w:rsidRDefault="006E5D09" w:rsidP="0006558D">
      <w:pPr>
        <w:spacing w:after="0" w:line="240" w:lineRule="auto"/>
      </w:pPr>
      <w:r>
        <w:separator/>
      </w:r>
    </w:p>
  </w:endnote>
  <w:endnote w:type="continuationSeparator" w:id="0">
    <w:p w14:paraId="50FD8068" w14:textId="77777777" w:rsidR="006E5D09" w:rsidRDefault="006E5D09" w:rsidP="0006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B27C" w14:textId="77777777" w:rsidR="006E5D09" w:rsidRDefault="006E5D09" w:rsidP="0006558D">
      <w:pPr>
        <w:spacing w:after="0" w:line="240" w:lineRule="auto"/>
      </w:pPr>
      <w:r>
        <w:separator/>
      </w:r>
    </w:p>
  </w:footnote>
  <w:footnote w:type="continuationSeparator" w:id="0">
    <w:p w14:paraId="2FA92EE6" w14:textId="77777777" w:rsidR="006E5D09" w:rsidRDefault="006E5D09" w:rsidP="00065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F41C" w14:textId="1382AB04" w:rsidR="0006558D" w:rsidRDefault="00844D06" w:rsidP="004B1012">
    <w:pPr>
      <w:pStyle w:val="Header"/>
      <w:jc w:val="center"/>
      <w:rPr>
        <w:sz w:val="14"/>
        <w:szCs w:val="14"/>
      </w:rPr>
    </w:pPr>
    <w:r w:rsidRPr="00844D06">
      <w:rPr>
        <w:noProof/>
        <w:sz w:val="14"/>
        <w:szCs w:val="14"/>
      </w:rPr>
      <w:drawing>
        <wp:anchor distT="0" distB="0" distL="114300" distR="114300" simplePos="0" relativeHeight="251662336" behindDoc="0" locked="0" layoutInCell="1" allowOverlap="1" wp14:anchorId="75564685" wp14:editId="4FC87D6D">
          <wp:simplePos x="0" y="0"/>
          <wp:positionH relativeFrom="column">
            <wp:posOffset>3809728</wp:posOffset>
          </wp:positionH>
          <wp:positionV relativeFrom="paragraph">
            <wp:posOffset>-271145</wp:posOffset>
          </wp:positionV>
          <wp:extent cx="1501775" cy="614680"/>
          <wp:effectExtent l="0" t="0" r="3175" b="0"/>
          <wp:wrapSquare wrapText="bothSides"/>
          <wp:docPr id="1902649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4"/>
        <w:szCs w:val="14"/>
      </w:rPr>
      <w:drawing>
        <wp:anchor distT="0" distB="0" distL="114300" distR="114300" simplePos="0" relativeHeight="251660288" behindDoc="0" locked="0" layoutInCell="1" allowOverlap="1" wp14:anchorId="2C2C8EBB" wp14:editId="0DACBFB3">
          <wp:simplePos x="0" y="0"/>
          <wp:positionH relativeFrom="margin">
            <wp:align>center</wp:align>
          </wp:positionH>
          <wp:positionV relativeFrom="paragraph">
            <wp:posOffset>-291918</wp:posOffset>
          </wp:positionV>
          <wp:extent cx="680085" cy="680085"/>
          <wp:effectExtent l="0" t="0" r="5715" b="5715"/>
          <wp:wrapSquare wrapText="bothSides"/>
          <wp:docPr id="1523262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62572" name="Picture 1523262572"/>
                  <pic:cNvPicPr/>
                </pic:nvPicPr>
                <pic:blipFill>
                  <a:blip r:embed="rId2">
                    <a:extLst>
                      <a:ext uri="{28A0092B-C50C-407E-A947-70E740481C1C}">
                        <a14:useLocalDpi xmlns:a14="http://schemas.microsoft.com/office/drawing/2010/main" val="0"/>
                      </a:ext>
                    </a:extLst>
                  </a:blip>
                  <a:stretch>
                    <a:fillRect/>
                  </a:stretch>
                </pic:blipFill>
                <pic:spPr>
                  <a:xfrm>
                    <a:off x="0" y="0"/>
                    <a:ext cx="680085" cy="68008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w:drawing>
        <wp:anchor distT="0" distB="0" distL="114300" distR="114300" simplePos="0" relativeHeight="251661312" behindDoc="0" locked="0" layoutInCell="1" allowOverlap="1" wp14:anchorId="373022D5" wp14:editId="10EEE133">
          <wp:simplePos x="0" y="0"/>
          <wp:positionH relativeFrom="margin">
            <wp:posOffset>217170</wp:posOffset>
          </wp:positionH>
          <wp:positionV relativeFrom="paragraph">
            <wp:posOffset>-254635</wp:posOffset>
          </wp:positionV>
          <wp:extent cx="1784985" cy="596900"/>
          <wp:effectExtent l="0" t="0" r="5715" b="0"/>
          <wp:wrapSquare wrapText="bothSides"/>
          <wp:docPr id="1854269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69530" name="Picture 1854269530"/>
                  <pic:cNvPicPr/>
                </pic:nvPicPr>
                <pic:blipFill>
                  <a:blip r:embed="rId3">
                    <a:extLst>
                      <a:ext uri="{28A0092B-C50C-407E-A947-70E740481C1C}">
                        <a14:useLocalDpi xmlns:a14="http://schemas.microsoft.com/office/drawing/2010/main" val="0"/>
                      </a:ext>
                    </a:extLst>
                  </a:blip>
                  <a:stretch>
                    <a:fillRect/>
                  </a:stretch>
                </pic:blipFill>
                <pic:spPr>
                  <a:xfrm>
                    <a:off x="0" y="0"/>
                    <a:ext cx="1784985" cy="596900"/>
                  </a:xfrm>
                  <a:prstGeom prst="rect">
                    <a:avLst/>
                  </a:prstGeom>
                </pic:spPr>
              </pic:pic>
            </a:graphicData>
          </a:graphic>
          <wp14:sizeRelH relativeFrom="margin">
            <wp14:pctWidth>0</wp14:pctWidth>
          </wp14:sizeRelH>
          <wp14:sizeRelV relativeFrom="margin">
            <wp14:pctHeight>0</wp14:pctHeight>
          </wp14:sizeRelV>
        </wp:anchor>
      </w:drawing>
    </w:r>
  </w:p>
  <w:p w14:paraId="68DA6F7D" w14:textId="5BA7A183" w:rsidR="00985FBF" w:rsidRDefault="00985FBF" w:rsidP="004B1012">
    <w:pPr>
      <w:pStyle w:val="Header"/>
      <w:jc w:val="center"/>
      <w:rPr>
        <w:sz w:val="16"/>
        <w:szCs w:val="16"/>
      </w:rPr>
    </w:pPr>
  </w:p>
  <w:p w14:paraId="40A675C5" w14:textId="77777777" w:rsidR="00844D06" w:rsidRDefault="00844D06" w:rsidP="004B1012">
    <w:pPr>
      <w:pStyle w:val="Header"/>
      <w:jc w:val="center"/>
      <w:rPr>
        <w:sz w:val="16"/>
        <w:szCs w:val="16"/>
      </w:rPr>
    </w:pPr>
  </w:p>
  <w:p w14:paraId="6E8A43EA" w14:textId="77777777" w:rsidR="00844D06" w:rsidRDefault="00844D06" w:rsidP="004B1012">
    <w:pPr>
      <w:pStyle w:val="Header"/>
      <w:jc w:val="center"/>
      <w:rPr>
        <w:sz w:val="16"/>
        <w:szCs w:val="16"/>
      </w:rPr>
    </w:pPr>
  </w:p>
  <w:p w14:paraId="769E4DD0" w14:textId="77777777" w:rsidR="00844D06" w:rsidRPr="004B1012" w:rsidRDefault="00844D06" w:rsidP="004B101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5EE7"/>
    <w:multiLevelType w:val="hybridMultilevel"/>
    <w:tmpl w:val="625842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892C1D"/>
    <w:multiLevelType w:val="hybridMultilevel"/>
    <w:tmpl w:val="AD3677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BE57DB"/>
    <w:multiLevelType w:val="hybridMultilevel"/>
    <w:tmpl w:val="C75E1A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CAD2612"/>
    <w:multiLevelType w:val="hybridMultilevel"/>
    <w:tmpl w:val="6A023D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0986563"/>
    <w:multiLevelType w:val="hybridMultilevel"/>
    <w:tmpl w:val="2C3AF9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254605"/>
    <w:multiLevelType w:val="hybridMultilevel"/>
    <w:tmpl w:val="DB3AF9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98072C2"/>
    <w:multiLevelType w:val="hybridMultilevel"/>
    <w:tmpl w:val="AB5C7E6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3202824"/>
    <w:multiLevelType w:val="hybridMultilevel"/>
    <w:tmpl w:val="2E3287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46F5236"/>
    <w:multiLevelType w:val="hybridMultilevel"/>
    <w:tmpl w:val="2D08FB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56279463">
    <w:abstractNumId w:val="6"/>
  </w:num>
  <w:num w:numId="2" w16cid:durableId="1742290651">
    <w:abstractNumId w:val="8"/>
  </w:num>
  <w:num w:numId="3" w16cid:durableId="1657876259">
    <w:abstractNumId w:val="4"/>
  </w:num>
  <w:num w:numId="4" w16cid:durableId="259721468">
    <w:abstractNumId w:val="2"/>
  </w:num>
  <w:num w:numId="5" w16cid:durableId="1198855398">
    <w:abstractNumId w:val="5"/>
  </w:num>
  <w:num w:numId="6" w16cid:durableId="1475682446">
    <w:abstractNumId w:val="0"/>
  </w:num>
  <w:num w:numId="7" w16cid:durableId="547186946">
    <w:abstractNumId w:val="3"/>
  </w:num>
  <w:num w:numId="8" w16cid:durableId="1592934804">
    <w:abstractNumId w:val="7"/>
  </w:num>
  <w:num w:numId="9" w16cid:durableId="9000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D"/>
    <w:rsid w:val="000518C8"/>
    <w:rsid w:val="0006558D"/>
    <w:rsid w:val="001702B1"/>
    <w:rsid w:val="00206E5D"/>
    <w:rsid w:val="00243E46"/>
    <w:rsid w:val="00244C02"/>
    <w:rsid w:val="0025408C"/>
    <w:rsid w:val="002F4BE1"/>
    <w:rsid w:val="00380ADC"/>
    <w:rsid w:val="00394FA8"/>
    <w:rsid w:val="004B1012"/>
    <w:rsid w:val="005C6F21"/>
    <w:rsid w:val="006E5D09"/>
    <w:rsid w:val="00831A39"/>
    <w:rsid w:val="00844D06"/>
    <w:rsid w:val="008B3DA8"/>
    <w:rsid w:val="00985FBF"/>
    <w:rsid w:val="00A567D6"/>
    <w:rsid w:val="00A748BA"/>
    <w:rsid w:val="00A94B57"/>
    <w:rsid w:val="00AA2C61"/>
    <w:rsid w:val="00AA3CD9"/>
    <w:rsid w:val="00AA5D40"/>
    <w:rsid w:val="00AC6766"/>
    <w:rsid w:val="00B63915"/>
    <w:rsid w:val="00BC3609"/>
    <w:rsid w:val="00C348DE"/>
    <w:rsid w:val="00C513E6"/>
    <w:rsid w:val="00CA0AD5"/>
    <w:rsid w:val="00DA7221"/>
    <w:rsid w:val="00E15229"/>
    <w:rsid w:val="00E3793C"/>
    <w:rsid w:val="00E64F55"/>
    <w:rsid w:val="00F65673"/>
    <w:rsid w:val="00F830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96236"/>
  <w15:chartTrackingRefBased/>
  <w15:docId w15:val="{3FA2E052-8FA4-499C-94DF-E1D26E1B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5F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D"/>
  </w:style>
  <w:style w:type="paragraph" w:styleId="Footer">
    <w:name w:val="footer"/>
    <w:basedOn w:val="Normal"/>
    <w:link w:val="FooterChar"/>
    <w:uiPriority w:val="99"/>
    <w:unhideWhenUsed/>
    <w:rsid w:val="00065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D"/>
  </w:style>
  <w:style w:type="character" w:styleId="Hyperlink">
    <w:name w:val="Hyperlink"/>
    <w:basedOn w:val="DefaultParagraphFont"/>
    <w:uiPriority w:val="99"/>
    <w:unhideWhenUsed/>
    <w:rsid w:val="00243E46"/>
    <w:rPr>
      <w:color w:val="0563C1" w:themeColor="hyperlink"/>
      <w:u w:val="single"/>
    </w:rPr>
  </w:style>
  <w:style w:type="character" w:styleId="UnresolvedMention">
    <w:name w:val="Unresolved Mention"/>
    <w:basedOn w:val="DefaultParagraphFont"/>
    <w:uiPriority w:val="99"/>
    <w:semiHidden/>
    <w:unhideWhenUsed/>
    <w:rsid w:val="00243E46"/>
    <w:rPr>
      <w:color w:val="605E5C"/>
      <w:shd w:val="clear" w:color="auto" w:fill="E1DFDD"/>
    </w:rPr>
  </w:style>
  <w:style w:type="paragraph" w:styleId="ListParagraph">
    <w:name w:val="List Paragraph"/>
    <w:basedOn w:val="Normal"/>
    <w:uiPriority w:val="34"/>
    <w:qFormat/>
    <w:rsid w:val="00985FBF"/>
    <w:pPr>
      <w:ind w:left="720"/>
      <w:contextualSpacing/>
    </w:pPr>
  </w:style>
  <w:style w:type="character" w:customStyle="1" w:styleId="Heading2Char">
    <w:name w:val="Heading 2 Char"/>
    <w:basedOn w:val="DefaultParagraphFont"/>
    <w:link w:val="Heading2"/>
    <w:uiPriority w:val="9"/>
    <w:rsid w:val="00985FB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5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6626</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Purnama</dc:creator>
  <cp:keywords/>
  <dc:description/>
  <cp:lastModifiedBy>Anton Purnama</cp:lastModifiedBy>
  <cp:revision>2</cp:revision>
  <cp:lastPrinted>2024-03-05T07:50:00Z</cp:lastPrinted>
  <dcterms:created xsi:type="dcterms:W3CDTF">2024-07-03T03:25:00Z</dcterms:created>
  <dcterms:modified xsi:type="dcterms:W3CDTF">2024-07-03T03:25:00Z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9375981c-10de-4780-9e94-d7b1daee874e</vt:lpwstr>
  </property>
</Properties>
</file>