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5091A" w14:textId="77777777" w:rsidR="00D11063" w:rsidRPr="00F853EB" w:rsidRDefault="00D11063" w:rsidP="00C77539">
      <w:pPr>
        <w:spacing w:beforeLines="50" w:before="120" w:afterLines="50" w:after="120"/>
        <w:jc w:val="center"/>
      </w:pPr>
    </w:p>
    <w:p w14:paraId="47807516" w14:textId="7543F50D" w:rsidR="0085643E" w:rsidRPr="00974C20" w:rsidRDefault="007314DA" w:rsidP="00C77539">
      <w:pPr>
        <w:spacing w:beforeLines="50" w:before="120" w:afterLines="50" w:after="120"/>
        <w:jc w:val="center"/>
      </w:pPr>
      <w:r>
        <w:rPr>
          <w:noProof/>
        </w:rPr>
        <w:drawing>
          <wp:inline distT="0" distB="0" distL="0" distR="0" wp14:anchorId="3222CD5D" wp14:editId="69BA3FD8">
            <wp:extent cx="2616200" cy="1232619"/>
            <wp:effectExtent l="0" t="0" r="0" b="5715"/>
            <wp:docPr id="100063032" name="图片 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032" name="图片 1" descr="卡通人物&#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8589" cy="1247879"/>
                    </a:xfrm>
                    <a:prstGeom prst="rect">
                      <a:avLst/>
                    </a:prstGeom>
                  </pic:spPr>
                </pic:pic>
              </a:graphicData>
            </a:graphic>
          </wp:inline>
        </w:drawing>
      </w:r>
      <w:r w:rsidR="00D66366">
        <w:rPr>
          <w:rFonts w:hint="eastAsia"/>
          <w:lang w:eastAsia="zh-CN"/>
        </w:rPr>
        <w:t xml:space="preserve"> </w:t>
      </w:r>
      <w:r w:rsidR="00D66366">
        <w:rPr>
          <w:lang w:eastAsia="zh-CN"/>
        </w:rPr>
        <w:t xml:space="preserve"> </w:t>
      </w:r>
      <w:r w:rsidR="0085643E" w:rsidRPr="0085643E">
        <w:rPr>
          <w:noProof/>
        </w:rPr>
        <w:drawing>
          <wp:inline distT="0" distB="0" distL="0" distR="0" wp14:anchorId="196E95C8" wp14:editId="05AEFD8F">
            <wp:extent cx="2414877" cy="939800"/>
            <wp:effectExtent l="0" t="0" r="5080" b="0"/>
            <wp:docPr id="1222617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3772" cy="951045"/>
                    </a:xfrm>
                    <a:prstGeom prst="rect">
                      <a:avLst/>
                    </a:prstGeom>
                    <a:noFill/>
                    <a:ln>
                      <a:noFill/>
                    </a:ln>
                  </pic:spPr>
                </pic:pic>
              </a:graphicData>
            </a:graphic>
          </wp:inline>
        </w:drawing>
      </w:r>
    </w:p>
    <w:p w14:paraId="06047AEC" w14:textId="23D9CFF8" w:rsidR="00D662D2" w:rsidRPr="00AD39CF" w:rsidRDefault="00F94AAA" w:rsidP="00C77539">
      <w:pPr>
        <w:spacing w:beforeLines="50" w:before="120" w:afterLines="50" w:after="120"/>
        <w:jc w:val="center"/>
        <w:rPr>
          <w:sz w:val="36"/>
          <w:szCs w:val="36"/>
          <w:lang w:val="en"/>
        </w:rPr>
      </w:pPr>
      <w:r w:rsidRPr="00AD39CF">
        <w:rPr>
          <w:b/>
          <w:sz w:val="36"/>
          <w:szCs w:val="36"/>
          <w:lang w:val="en"/>
        </w:rPr>
        <w:t xml:space="preserve">Sphere Training </w:t>
      </w:r>
      <w:proofErr w:type="gramStart"/>
      <w:r w:rsidRPr="00AD39CF">
        <w:rPr>
          <w:b/>
          <w:sz w:val="36"/>
          <w:szCs w:val="36"/>
          <w:lang w:val="en"/>
        </w:rPr>
        <w:t>For</w:t>
      </w:r>
      <w:proofErr w:type="gramEnd"/>
      <w:r w:rsidRPr="00AD39CF">
        <w:rPr>
          <w:b/>
          <w:sz w:val="36"/>
          <w:szCs w:val="36"/>
          <w:lang w:val="en"/>
        </w:rPr>
        <w:t xml:space="preserve"> Blu</w:t>
      </w:r>
      <w:r w:rsidR="0055764B" w:rsidRPr="00AD39CF">
        <w:rPr>
          <w:b/>
          <w:sz w:val="36"/>
          <w:szCs w:val="36"/>
          <w:lang w:val="en"/>
        </w:rPr>
        <w:t>e Sky Rescue</w:t>
      </w:r>
    </w:p>
    <w:p w14:paraId="2E286A94" w14:textId="7085C361" w:rsidR="00195567" w:rsidRPr="00D662D2" w:rsidRDefault="0055764B" w:rsidP="00C77539">
      <w:pPr>
        <w:spacing w:beforeLines="50" w:before="120" w:afterLines="50" w:after="120"/>
        <w:jc w:val="center"/>
        <w:rPr>
          <w:b/>
          <w:bCs/>
          <w:lang w:val="en"/>
        </w:rPr>
      </w:pPr>
      <w:r>
        <w:rPr>
          <w:rFonts w:hint="eastAsia"/>
          <w:b/>
          <w:lang w:val="en" w:eastAsia="zh-CN"/>
        </w:rPr>
        <w:t>Yunyan</w:t>
      </w:r>
      <w:r w:rsidR="00B64669">
        <w:rPr>
          <w:b/>
          <w:lang w:val="en"/>
        </w:rPr>
        <w:t xml:space="preserve"> District, </w:t>
      </w:r>
      <w:r>
        <w:rPr>
          <w:rFonts w:hint="eastAsia"/>
          <w:b/>
          <w:lang w:val="en" w:eastAsia="zh-CN"/>
        </w:rPr>
        <w:t>Guiyang</w:t>
      </w:r>
      <w:r w:rsidR="00B64669">
        <w:rPr>
          <w:b/>
          <w:lang w:val="en"/>
        </w:rPr>
        <w:t xml:space="preserve"> City, </w:t>
      </w:r>
      <w:r>
        <w:rPr>
          <w:rFonts w:hint="eastAsia"/>
          <w:b/>
          <w:lang w:val="en" w:eastAsia="zh-CN"/>
        </w:rPr>
        <w:t>Guizhou</w:t>
      </w:r>
      <w:r w:rsidR="00B64669">
        <w:rPr>
          <w:b/>
          <w:lang w:val="en"/>
        </w:rPr>
        <w:t xml:space="preserve"> Province, China</w:t>
      </w:r>
    </w:p>
    <w:p w14:paraId="270B7EC3" w14:textId="243E1C1D" w:rsidR="00195567" w:rsidRPr="006F28F8" w:rsidRDefault="00B64669" w:rsidP="00C77539">
      <w:pPr>
        <w:spacing w:beforeLines="50" w:before="120" w:afterLines="50" w:after="120"/>
        <w:jc w:val="center"/>
        <w:rPr>
          <w:b/>
          <w:bCs/>
        </w:rPr>
      </w:pPr>
      <w:r>
        <w:rPr>
          <w:rFonts w:hint="eastAsia"/>
          <w:b/>
          <w:bCs/>
          <w:lang w:eastAsia="zh-CN"/>
        </w:rPr>
        <w:t>From</w:t>
      </w:r>
      <w:r>
        <w:rPr>
          <w:b/>
          <w:bCs/>
          <w:lang w:eastAsia="zh-CN"/>
        </w:rPr>
        <w:t xml:space="preserve"> </w:t>
      </w:r>
      <w:r w:rsidR="00AD39CF">
        <w:rPr>
          <w:rFonts w:hint="eastAsia"/>
          <w:b/>
          <w:bCs/>
          <w:lang w:eastAsia="zh-CN"/>
        </w:rPr>
        <w:t>April</w:t>
      </w:r>
      <w:r>
        <w:rPr>
          <w:b/>
          <w:bCs/>
          <w:lang w:eastAsia="zh-CN"/>
        </w:rPr>
        <w:t xml:space="preserve"> </w:t>
      </w:r>
      <w:r w:rsidR="003B1A13">
        <w:rPr>
          <w:b/>
          <w:bCs/>
          <w:lang w:eastAsia="zh-CN"/>
        </w:rPr>
        <w:t>7</w:t>
      </w:r>
      <w:r w:rsidR="00AD39CF">
        <w:rPr>
          <w:rFonts w:hint="eastAsia"/>
          <w:b/>
          <w:bCs/>
          <w:vertAlign w:val="superscript"/>
          <w:lang w:eastAsia="zh-CN"/>
        </w:rPr>
        <w:t>th</w:t>
      </w:r>
      <w:r w:rsidR="00AD39CF">
        <w:rPr>
          <w:b/>
          <w:bCs/>
          <w:lang w:eastAsia="zh-CN"/>
        </w:rPr>
        <w:t xml:space="preserve"> </w:t>
      </w:r>
      <w:r w:rsidR="006F28F8">
        <w:rPr>
          <w:rFonts w:hint="eastAsia"/>
          <w:b/>
          <w:bCs/>
          <w:lang w:eastAsia="zh-CN"/>
        </w:rPr>
        <w:t>to</w:t>
      </w:r>
      <w:r w:rsidR="006F28F8">
        <w:rPr>
          <w:b/>
          <w:bCs/>
          <w:lang w:eastAsia="zh-CN"/>
        </w:rPr>
        <w:t xml:space="preserve"> </w:t>
      </w:r>
      <w:r w:rsidR="00AD39CF">
        <w:rPr>
          <w:rFonts w:hint="eastAsia"/>
          <w:b/>
          <w:bCs/>
          <w:lang w:eastAsia="zh-CN"/>
        </w:rPr>
        <w:t>Aprile</w:t>
      </w:r>
      <w:r w:rsidR="006F28F8">
        <w:rPr>
          <w:b/>
          <w:bCs/>
          <w:lang w:eastAsia="zh-CN"/>
        </w:rPr>
        <w:t xml:space="preserve"> </w:t>
      </w:r>
      <w:r w:rsidR="00AD39CF">
        <w:rPr>
          <w:b/>
          <w:bCs/>
          <w:lang w:eastAsia="zh-CN"/>
        </w:rPr>
        <w:t>12</w:t>
      </w:r>
      <w:proofErr w:type="gramStart"/>
      <w:r w:rsidR="00AD39CF">
        <w:rPr>
          <w:rFonts w:hint="eastAsia"/>
          <w:b/>
          <w:bCs/>
          <w:vertAlign w:val="superscript"/>
          <w:lang w:eastAsia="zh-CN"/>
        </w:rPr>
        <w:t>nd</w:t>
      </w:r>
      <w:r w:rsidR="00AD39CF">
        <w:rPr>
          <w:b/>
          <w:bCs/>
          <w:vertAlign w:val="superscript"/>
          <w:lang w:eastAsia="zh-CN"/>
        </w:rPr>
        <w:t xml:space="preserve"> </w:t>
      </w:r>
      <w:r w:rsidR="006C520C">
        <w:rPr>
          <w:rFonts w:hint="eastAsia"/>
          <w:b/>
          <w:bCs/>
          <w:lang w:eastAsia="zh-CN"/>
        </w:rPr>
        <w:t>,</w:t>
      </w:r>
      <w:proofErr w:type="gramEnd"/>
      <w:r w:rsidR="006C520C">
        <w:rPr>
          <w:b/>
          <w:bCs/>
          <w:lang w:eastAsia="zh-CN"/>
        </w:rPr>
        <w:t xml:space="preserve"> </w:t>
      </w:r>
      <w:r w:rsidR="00AD39CF">
        <w:rPr>
          <w:b/>
          <w:bCs/>
          <w:lang w:eastAsia="zh-CN"/>
        </w:rPr>
        <w:t>2023</w:t>
      </w:r>
    </w:p>
    <w:p w14:paraId="50435B46" w14:textId="719CC8EF" w:rsidR="00D11063" w:rsidRDefault="007D0560" w:rsidP="00C77539">
      <w:pPr>
        <w:spacing w:beforeLines="50" w:before="120" w:afterLines="50" w:after="120"/>
        <w:jc w:val="center"/>
        <w:rPr>
          <w:b/>
          <w:bCs/>
        </w:rPr>
      </w:pPr>
      <w:r w:rsidRPr="007D05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7B92" w:rsidRPr="00617B92">
        <w:rPr>
          <w:b/>
          <w:bCs/>
          <w:noProof/>
        </w:rPr>
        <w:drawing>
          <wp:inline distT="0" distB="0" distL="0" distR="0" wp14:anchorId="32291D3A" wp14:editId="26A872DE">
            <wp:extent cx="5733415" cy="3224530"/>
            <wp:effectExtent l="0" t="0" r="635" b="0"/>
            <wp:docPr id="288853080" name="图片 2" descr="一群人站在地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53080" name="图片 2" descr="一群人站在地毯上&#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224530"/>
                    </a:xfrm>
                    <a:prstGeom prst="rect">
                      <a:avLst/>
                    </a:prstGeom>
                    <a:noFill/>
                    <a:ln>
                      <a:noFill/>
                    </a:ln>
                  </pic:spPr>
                </pic:pic>
              </a:graphicData>
            </a:graphic>
          </wp:inline>
        </w:drawing>
      </w:r>
    </w:p>
    <w:p w14:paraId="554B026A" w14:textId="77777777" w:rsidR="00AD39CF" w:rsidRDefault="00195567" w:rsidP="00B85A2B">
      <w:pPr>
        <w:spacing w:beforeLines="50" w:before="120" w:afterLines="50" w:after="120"/>
        <w:rPr>
          <w:lang w:eastAsia="zh-CN"/>
        </w:rPr>
      </w:pPr>
      <w:r w:rsidRPr="00F853EB">
        <w:rPr>
          <w:b/>
          <w:bCs/>
          <w:lang w:eastAsia="zh-CN"/>
        </w:rPr>
        <w:t>Background</w:t>
      </w:r>
      <w:r w:rsidRPr="00F853EB">
        <w:rPr>
          <w:lang w:eastAsia="zh-CN"/>
        </w:rPr>
        <w:t>:</w:t>
      </w:r>
    </w:p>
    <w:p w14:paraId="08935E56" w14:textId="677AD79A" w:rsidR="000433D0" w:rsidRDefault="004B7A1D" w:rsidP="00E75A4B">
      <w:pPr>
        <w:spacing w:beforeLines="50" w:before="120" w:afterLines="50" w:after="120"/>
        <w:rPr>
          <w:lang w:eastAsia="zh-CN"/>
        </w:rPr>
      </w:pPr>
      <w:r>
        <w:rPr>
          <w:lang w:eastAsia="zh-CN"/>
        </w:rPr>
        <w:t xml:space="preserve">To </w:t>
      </w:r>
      <w:r w:rsidR="00E75A4B">
        <w:rPr>
          <w:lang w:eastAsia="zh-CN"/>
        </w:rPr>
        <w:t>improve the quality of humanitarian responses and to be accountable for the actions</w:t>
      </w:r>
      <w:r>
        <w:rPr>
          <w:lang w:eastAsia="zh-CN"/>
        </w:rPr>
        <w:t xml:space="preserve"> </w:t>
      </w:r>
      <w:r w:rsidR="005A2515">
        <w:rPr>
          <w:rFonts w:hint="eastAsia"/>
          <w:lang w:eastAsia="zh-CN"/>
        </w:rPr>
        <w:t>and</w:t>
      </w:r>
      <w:r w:rsidR="005A2515">
        <w:rPr>
          <w:lang w:eastAsia="zh-CN"/>
        </w:rPr>
        <w:t>,</w:t>
      </w:r>
      <w:r>
        <w:rPr>
          <w:lang w:eastAsia="zh-CN"/>
        </w:rPr>
        <w:t xml:space="preserve"> ensure that there are unified standards among </w:t>
      </w:r>
      <w:r w:rsidR="00293D14">
        <w:rPr>
          <w:lang w:eastAsia="zh-CN"/>
        </w:rPr>
        <w:t xml:space="preserve">all </w:t>
      </w:r>
      <w:r>
        <w:rPr>
          <w:lang w:eastAsia="zh-CN"/>
        </w:rPr>
        <w:t xml:space="preserve">teams in future rescue activities and make it easier to promote communication and cooperation between brother rescue teams in different regions, Guizhou Blue Sky Rescue Team </w:t>
      </w:r>
      <w:r w:rsidR="000433D0">
        <w:rPr>
          <w:lang w:eastAsia="zh-CN"/>
        </w:rPr>
        <w:t xml:space="preserve">plans to conduct a five-day training course on the International Disaster Relief Standards in Guiyang from April 8 to April 12, 2023. </w:t>
      </w:r>
    </w:p>
    <w:p w14:paraId="36AC1582" w14:textId="410765B3" w:rsidR="00AE7205" w:rsidRDefault="00AE7205" w:rsidP="00AE7205">
      <w:pPr>
        <w:spacing w:beforeLines="50" w:before="120" w:afterLines="50" w:after="120"/>
        <w:rPr>
          <w:lang w:eastAsia="zh-CN"/>
        </w:rPr>
      </w:pPr>
      <w:r>
        <w:rPr>
          <w:lang w:eastAsia="zh-CN"/>
        </w:rPr>
        <w:t xml:space="preserve">This Training </w:t>
      </w:r>
      <w:r w:rsidR="00230044">
        <w:rPr>
          <w:lang w:eastAsia="zh-CN"/>
        </w:rPr>
        <w:t xml:space="preserve">will </w:t>
      </w:r>
      <w:r w:rsidR="0066675E">
        <w:rPr>
          <w:lang w:eastAsia="zh-CN"/>
        </w:rPr>
        <w:t>focus</w:t>
      </w:r>
      <w:r>
        <w:rPr>
          <w:lang w:eastAsia="zh-CN"/>
        </w:rPr>
        <w:t xml:space="preserve"> on the four core technologies of humanitarian relief and the Global Plan, how to use the standards, and cross-cutting themes. Through the training, institutions concerned with disaster relief gradually mastered the working principles and methods of some rescue projects, as well as the planning and management of projects. Through training, we promote the participation of actors in learning, and in addition to improving their own capabilities, they also establish a learning platform to exchange and share the knowledge they have learned with other partners</w:t>
      </w:r>
      <w:r w:rsidR="0066675E">
        <w:rPr>
          <w:lang w:eastAsia="zh-CN"/>
        </w:rPr>
        <w:t>,</w:t>
      </w:r>
      <w:r>
        <w:rPr>
          <w:lang w:eastAsia="zh-CN"/>
        </w:rPr>
        <w:t xml:space="preserve"> </w:t>
      </w:r>
      <w:proofErr w:type="gramStart"/>
      <w:r>
        <w:rPr>
          <w:lang w:eastAsia="zh-CN"/>
        </w:rPr>
        <w:t>learn</w:t>
      </w:r>
      <w:proofErr w:type="gramEnd"/>
      <w:r>
        <w:rPr>
          <w:lang w:eastAsia="zh-CN"/>
        </w:rPr>
        <w:t xml:space="preserve"> and grow together, and reflect on and summarize past disaster relief work together.</w:t>
      </w:r>
    </w:p>
    <w:p w14:paraId="3D87BE7A" w14:textId="77777777" w:rsidR="005F24AD" w:rsidRDefault="00816373" w:rsidP="00C77539">
      <w:pPr>
        <w:spacing w:beforeLines="50" w:before="120" w:afterLines="50" w:after="120"/>
        <w:rPr>
          <w:lang w:val="en"/>
        </w:rPr>
      </w:pPr>
      <w:r>
        <w:rPr>
          <w:lang w:val="en"/>
        </w:rPr>
        <w:t>The event is sponsored by the Amity Foundation</w:t>
      </w:r>
      <w:r w:rsidR="003F030F">
        <w:rPr>
          <w:lang w:val="en"/>
        </w:rPr>
        <w:t xml:space="preserve"> and Oxfam Hong Kong</w:t>
      </w:r>
      <w:r>
        <w:rPr>
          <w:lang w:val="en"/>
        </w:rPr>
        <w:t>.</w:t>
      </w:r>
    </w:p>
    <w:p w14:paraId="0DC5918A" w14:textId="26F5C4B3" w:rsidR="00131AD3" w:rsidRDefault="000050F8" w:rsidP="00C77539">
      <w:pPr>
        <w:spacing w:beforeLines="50" w:before="120" w:afterLines="50" w:after="120"/>
        <w:rPr>
          <w:b/>
          <w:bCs/>
        </w:rPr>
      </w:pPr>
      <w:r w:rsidRPr="00131AD3">
        <w:rPr>
          <w:b/>
          <w:bCs/>
        </w:rPr>
        <w:lastRenderedPageBreak/>
        <w:t>HOST</w:t>
      </w:r>
    </w:p>
    <w:p w14:paraId="21B457D1" w14:textId="32CA64BE" w:rsidR="00841233" w:rsidRDefault="001F199E" w:rsidP="00C77539">
      <w:pPr>
        <w:spacing w:beforeLines="50" w:before="120" w:afterLines="50" w:after="120"/>
      </w:pPr>
      <w:r>
        <w:t xml:space="preserve">The </w:t>
      </w:r>
      <w:r>
        <w:rPr>
          <w:rFonts w:hint="eastAsia"/>
          <w:lang w:eastAsia="zh-CN"/>
        </w:rPr>
        <w:t>Workshop</w:t>
      </w:r>
      <w:r>
        <w:t xml:space="preserve"> was hosted by</w:t>
      </w:r>
      <w:r w:rsidR="00AD39CF">
        <w:t xml:space="preserve"> </w:t>
      </w:r>
      <w:r w:rsidR="00AD39CF">
        <w:rPr>
          <w:rFonts w:hint="eastAsia"/>
          <w:lang w:eastAsia="zh-CN"/>
        </w:rPr>
        <w:t>Oxfam</w:t>
      </w:r>
      <w:r w:rsidR="00AD39CF">
        <w:t xml:space="preserve"> </w:t>
      </w:r>
      <w:r w:rsidR="00AD39CF">
        <w:rPr>
          <w:rFonts w:hint="eastAsia"/>
          <w:lang w:eastAsia="zh-CN"/>
        </w:rPr>
        <w:t>Hong</w:t>
      </w:r>
      <w:r w:rsidR="00AD39CF">
        <w:t xml:space="preserve"> Kong </w:t>
      </w:r>
      <w:r w:rsidR="00E43A26">
        <w:t>&amp;</w:t>
      </w:r>
      <w:r>
        <w:t xml:space="preserve"> </w:t>
      </w:r>
      <w:r>
        <w:rPr>
          <w:lang w:eastAsia="zh-CN"/>
        </w:rPr>
        <w:t xml:space="preserve">the Amity Foundation </w:t>
      </w:r>
      <w:r>
        <w:t xml:space="preserve">and the local partner organization </w:t>
      </w:r>
      <w:r w:rsidR="00E43A26">
        <w:t xml:space="preserve">Guizhou </w:t>
      </w:r>
      <w:r>
        <w:t xml:space="preserve">Blue Sky </w:t>
      </w:r>
      <w:r w:rsidR="00E43A26">
        <w:t>Rescue Team</w:t>
      </w:r>
      <w:r>
        <w:t>.</w:t>
      </w:r>
    </w:p>
    <w:p w14:paraId="1223B355" w14:textId="77777777" w:rsidR="00A90295" w:rsidRPr="00A90295" w:rsidRDefault="00A90295" w:rsidP="00A90295">
      <w:pPr>
        <w:spacing w:beforeLines="50" w:before="120" w:afterLines="50" w:after="120"/>
        <w:rPr>
          <w:sz w:val="23"/>
          <w:szCs w:val="23"/>
        </w:rPr>
      </w:pPr>
      <w:r w:rsidRPr="00A90295">
        <w:rPr>
          <w:sz w:val="23"/>
          <w:szCs w:val="23"/>
        </w:rPr>
        <w:t>ABOUT OXFAM HONG KONG</w:t>
      </w:r>
    </w:p>
    <w:p w14:paraId="7EA37E52" w14:textId="77777777" w:rsidR="00A90295" w:rsidRPr="00A90295" w:rsidRDefault="00A90295" w:rsidP="00A90295">
      <w:pPr>
        <w:spacing w:beforeLines="50" w:before="120" w:afterLines="50" w:after="120"/>
        <w:rPr>
          <w:sz w:val="23"/>
          <w:szCs w:val="23"/>
        </w:rPr>
      </w:pPr>
      <w:r w:rsidRPr="00A90295">
        <w:rPr>
          <w:sz w:val="23"/>
          <w:szCs w:val="23"/>
        </w:rPr>
        <w:t>Oxfam Hong Kong (OHK) was established in 1976. OHK envisages a world free of poverty and the injustices that stem from it. Around the globe, OHK works to find practical and innovative ways with people from poor communities, so they can lift themselves out of poverty and thrive. The working approaches include implementing long-term development programs in vulnerable communities, saving lives and rebuilding livelihoods when disaster/crisis strikes, and campaigning so that the voices of the poor influence the local and global decisions that affect them.</w:t>
      </w:r>
    </w:p>
    <w:p w14:paraId="613203B4" w14:textId="747B58D0" w:rsidR="00A90295" w:rsidRPr="00A90295" w:rsidRDefault="00A90295" w:rsidP="00A90295">
      <w:pPr>
        <w:spacing w:beforeLines="50" w:before="120" w:afterLines="50" w:after="120"/>
        <w:rPr>
          <w:sz w:val="23"/>
          <w:szCs w:val="23"/>
        </w:rPr>
      </w:pPr>
      <w:r w:rsidRPr="00A90295">
        <w:rPr>
          <w:sz w:val="23"/>
          <w:szCs w:val="23"/>
        </w:rPr>
        <w:t xml:space="preserve">In China, in addition to implementing humanitarian responses, OHK prioritizes introducing and contextualizing universally recognized standards, such as the Sphere standards, with our partnership with local authorities, NGOs, and other relevant actors. In the past two decades, OHK has played a leadership role in communication, dissemination and localization of international humanitarian standards and best practices in China, especially on WASH and CASH </w:t>
      </w:r>
      <w:r w:rsidR="00371F0B" w:rsidRPr="00A90295">
        <w:rPr>
          <w:sz w:val="23"/>
          <w:szCs w:val="23"/>
        </w:rPr>
        <w:t>Programming</w:t>
      </w:r>
      <w:r w:rsidRPr="00A90295">
        <w:rPr>
          <w:sz w:val="23"/>
          <w:szCs w:val="23"/>
        </w:rPr>
        <w:t>. Oxfam Hong Kong translated the Sphere Handbook 2018 into Simplified Chinese.</w:t>
      </w:r>
    </w:p>
    <w:p w14:paraId="525323E5" w14:textId="01DF2C1A" w:rsidR="00293BF1" w:rsidRDefault="00293BF1" w:rsidP="00C77539">
      <w:pPr>
        <w:spacing w:beforeLines="50" w:before="120" w:afterLines="50" w:after="120"/>
      </w:pPr>
      <w:r>
        <w:rPr>
          <w:sz w:val="23"/>
          <w:szCs w:val="23"/>
        </w:rPr>
        <w:t>ABOUT</w:t>
      </w:r>
      <w:r w:rsidR="006F55F7">
        <w:rPr>
          <w:sz w:val="23"/>
          <w:szCs w:val="23"/>
        </w:rPr>
        <w:t xml:space="preserve"> </w:t>
      </w:r>
      <w:r w:rsidR="006F55F7">
        <w:t xml:space="preserve">THE </w:t>
      </w:r>
      <w:r w:rsidR="006F55F7" w:rsidRPr="00841233">
        <w:t>AMITY FOUNDATION</w:t>
      </w:r>
    </w:p>
    <w:p w14:paraId="06E4790D" w14:textId="139B09CC" w:rsidR="000A168E" w:rsidRDefault="00DB1B88" w:rsidP="00C77539">
      <w:pPr>
        <w:spacing w:beforeLines="50" w:before="120" w:afterLines="50" w:after="120"/>
      </w:pPr>
      <w:r>
        <w:t xml:space="preserve"> </w:t>
      </w:r>
      <w:r w:rsidR="00841233">
        <w:t xml:space="preserve">The </w:t>
      </w:r>
      <w:r w:rsidR="00841233" w:rsidRPr="00841233">
        <w:t>Amity Foundation, an independent Chinese social organization, founded in 1985 on the initiative of Chinese Christians led by Bishop K.H. Ting and joined by people from all walks of society, works to promote education, public health, social welfare, community development, environmental protection, disaster relief and other philanthropic undertakings in China and other parts of the world. Amity projects have benefited more than ten million people at home and abroad.</w:t>
      </w:r>
    </w:p>
    <w:p w14:paraId="1183497B" w14:textId="77777777" w:rsidR="00A90295" w:rsidRPr="00A90295" w:rsidRDefault="00A90295" w:rsidP="00A90295">
      <w:pPr>
        <w:spacing w:beforeLines="50" w:before="120" w:afterLines="50" w:after="120"/>
        <w:rPr>
          <w:sz w:val="23"/>
          <w:szCs w:val="23"/>
        </w:rPr>
      </w:pPr>
      <w:r w:rsidRPr="00A90295">
        <w:rPr>
          <w:sz w:val="23"/>
          <w:szCs w:val="23"/>
        </w:rPr>
        <w:t>ABOUT GUIZHOU BLUESKY RESCUE TEAM</w:t>
      </w:r>
    </w:p>
    <w:p w14:paraId="4AA96ED0" w14:textId="77777777" w:rsidR="00E51710" w:rsidRDefault="00A90295" w:rsidP="00C77539">
      <w:pPr>
        <w:spacing w:beforeLines="50" w:before="120" w:afterLines="50" w:after="120"/>
        <w:rPr>
          <w:sz w:val="23"/>
          <w:szCs w:val="23"/>
        </w:rPr>
      </w:pPr>
      <w:r w:rsidRPr="00A90295">
        <w:rPr>
          <w:sz w:val="23"/>
          <w:szCs w:val="23"/>
        </w:rPr>
        <w:t>Guizhou Blue Sky Rescue Team was established in 2008 Wenchuan earthquake period, in 2012 officially registered in Guizhou Provincial Civil Affairs Department. After more than 10 years of development, Guizhou Blue Sky Rescue Team has developed from a civilian rescue team composed of professional volunteers into an integrated humanitarian agency, covering emergency rescue, humanitarian assistance, emergency response capacity enhancement, post-disaster order restoration and disaster reduction and prevention and other fields.</w:t>
      </w:r>
    </w:p>
    <w:p w14:paraId="3CFBA4CE" w14:textId="77777777" w:rsidR="00223AAA" w:rsidRPr="00223AAA" w:rsidRDefault="00223AAA" w:rsidP="00223AAA">
      <w:pPr>
        <w:widowControl w:val="0"/>
        <w:autoSpaceDE w:val="0"/>
        <w:autoSpaceDN w:val="0"/>
        <w:adjustRightInd w:val="0"/>
        <w:spacing w:after="0" w:line="240" w:lineRule="auto"/>
        <w:rPr>
          <w:rFonts w:ascii="Segoe UI" w:hAnsi="Segoe UI" w:cs="Segoe UI"/>
          <w:color w:val="000000"/>
          <w:sz w:val="23"/>
          <w:szCs w:val="23"/>
          <w:lang w:val="en-US"/>
        </w:rPr>
      </w:pPr>
      <w:r w:rsidRPr="00223AAA">
        <w:rPr>
          <w:rFonts w:ascii="Segoe UI" w:hAnsi="Segoe UI" w:cs="Segoe UI"/>
          <w:color w:val="000000"/>
          <w:sz w:val="23"/>
          <w:szCs w:val="23"/>
          <w:lang w:val="en-US"/>
        </w:rPr>
        <w:t xml:space="preserve">ABOUT GUIZHOU BLUESKY RESCUE TEAM </w:t>
      </w:r>
    </w:p>
    <w:p w14:paraId="14EFE1DD" w14:textId="1CEE54C5" w:rsidR="00E71413" w:rsidRDefault="00223AAA" w:rsidP="00223AAA">
      <w:pPr>
        <w:spacing w:beforeLines="50" w:before="120" w:afterLines="50" w:after="120"/>
        <w:rPr>
          <w:sz w:val="23"/>
          <w:szCs w:val="23"/>
        </w:rPr>
      </w:pPr>
      <w:r w:rsidRPr="00223AAA">
        <w:rPr>
          <w:rFonts w:ascii="Tahoma" w:hAnsi="Tahoma" w:cs="Tahoma"/>
          <w:color w:val="000000"/>
          <w:sz w:val="23"/>
          <w:szCs w:val="23"/>
          <w:lang w:val="en-US"/>
        </w:rPr>
        <w:t>Guizhou Blue Sky Rescue Team was established in 2008 Wenchuan earthquake period, in 2012 officially registered in Guizhou Provincial Civil Affairs Department. After more than 10 years of development, Guizhou Blue Sky Rescue Team has developed from a civilian rescue team composed of professional volunteers into an integrated humanitarian agency, covering emergency rescue, humanitarian assistance, emergency response capacity enhancement, post-disaster order restoration and disaster reduction and prevention and other fields.</w:t>
      </w:r>
    </w:p>
    <w:p w14:paraId="0034E8F6" w14:textId="16DA2AD2" w:rsidR="00CA6A9E" w:rsidRDefault="000050F8" w:rsidP="00C77539">
      <w:pPr>
        <w:spacing w:beforeLines="50" w:before="120" w:afterLines="50" w:after="120"/>
        <w:rPr>
          <w:lang w:eastAsia="zh-CN"/>
        </w:rPr>
      </w:pPr>
      <w:r w:rsidRPr="00F853EB">
        <w:rPr>
          <w:b/>
          <w:bCs/>
        </w:rPr>
        <w:t>PARTICIPATION</w:t>
      </w:r>
      <w:r w:rsidRPr="00F853EB">
        <w:t>:</w:t>
      </w:r>
      <w:r w:rsidRPr="00F35968">
        <w:rPr>
          <w:lang w:eastAsia="zh-CN"/>
        </w:rPr>
        <w:t xml:space="preserve"> </w:t>
      </w:r>
    </w:p>
    <w:p w14:paraId="03ABBF92" w14:textId="51C71838" w:rsidR="00CA6A9E" w:rsidRPr="00313D7B" w:rsidRDefault="00CA6A9E" w:rsidP="00C77539">
      <w:pPr>
        <w:spacing w:beforeLines="50" w:before="120" w:afterLines="50" w:after="120"/>
        <w:rPr>
          <w:rFonts w:ascii="Open Sans" w:hAnsi="Open Sans" w:cs="Open Sans"/>
          <w:b/>
          <w:bCs/>
          <w:color w:val="5D5D5D"/>
          <w:spacing w:val="1"/>
          <w:shd w:val="clear" w:color="auto" w:fill="FFFFFF"/>
        </w:rPr>
      </w:pPr>
      <w:r w:rsidRPr="00313D7B">
        <w:rPr>
          <w:rFonts w:ascii="Open Sans" w:hAnsi="Open Sans" w:cs="Open Sans"/>
          <w:b/>
          <w:bCs/>
          <w:color w:val="5D5D5D"/>
          <w:spacing w:val="1"/>
          <w:shd w:val="clear" w:color="auto" w:fill="FFFFFF"/>
        </w:rPr>
        <w:t xml:space="preserve">Lead Facilitator: </w:t>
      </w:r>
      <w:r w:rsidR="00F3027E">
        <w:rPr>
          <w:rFonts w:ascii="Open Sans" w:hAnsi="Open Sans" w:cs="Open Sans"/>
          <w:b/>
          <w:bCs/>
          <w:color w:val="5D5D5D"/>
          <w:spacing w:val="1"/>
          <w:shd w:val="clear" w:color="auto" w:fill="FFFFFF"/>
          <w:lang w:eastAsia="zh-CN"/>
        </w:rPr>
        <w:t>FU</w:t>
      </w:r>
      <w:r w:rsidR="00F3027E">
        <w:rPr>
          <w:rFonts w:ascii="Open Sans" w:hAnsi="Open Sans" w:cs="Open Sans" w:hint="eastAsia"/>
          <w:b/>
          <w:bCs/>
          <w:color w:val="5D5D5D"/>
          <w:spacing w:val="1"/>
          <w:shd w:val="clear" w:color="auto" w:fill="FFFFFF"/>
          <w:lang w:eastAsia="zh-CN"/>
        </w:rPr>
        <w:t>，</w:t>
      </w:r>
      <w:r w:rsidR="00F3027E">
        <w:rPr>
          <w:rFonts w:ascii="Open Sans" w:hAnsi="Open Sans" w:cs="Open Sans" w:hint="eastAsia"/>
          <w:b/>
          <w:bCs/>
          <w:color w:val="5D5D5D"/>
          <w:spacing w:val="1"/>
          <w:shd w:val="clear" w:color="auto" w:fill="FFFFFF"/>
          <w:lang w:eastAsia="zh-CN"/>
        </w:rPr>
        <w:t>Y</w:t>
      </w:r>
      <w:r w:rsidR="00F3027E">
        <w:rPr>
          <w:rFonts w:ascii="Open Sans" w:hAnsi="Open Sans" w:cs="Open Sans"/>
          <w:b/>
          <w:bCs/>
          <w:color w:val="5D5D5D"/>
          <w:spacing w:val="1"/>
          <w:shd w:val="clear" w:color="auto" w:fill="FFFFFF"/>
          <w:lang w:eastAsia="zh-CN"/>
        </w:rPr>
        <w:t>u</w:t>
      </w:r>
      <w:r w:rsidR="00162469">
        <w:rPr>
          <w:rFonts w:ascii="Open Sans" w:hAnsi="Open Sans" w:cs="Open Sans"/>
          <w:b/>
          <w:bCs/>
          <w:color w:val="5D5D5D"/>
          <w:spacing w:val="1"/>
          <w:shd w:val="clear" w:color="auto" w:fill="FFFFFF"/>
          <w:lang w:eastAsia="zh-CN"/>
        </w:rPr>
        <w:t xml:space="preserve"> &amp; </w:t>
      </w:r>
      <w:r w:rsidR="00162469" w:rsidRPr="00313D7B">
        <w:rPr>
          <w:rFonts w:ascii="Open Sans" w:hAnsi="Open Sans" w:cs="Open Sans"/>
          <w:b/>
          <w:bCs/>
          <w:color w:val="5D5D5D"/>
          <w:spacing w:val="1"/>
          <w:shd w:val="clear" w:color="auto" w:fill="FFFFFF"/>
        </w:rPr>
        <w:t>Lei</w:t>
      </w:r>
      <w:r w:rsidR="00162469" w:rsidRPr="00313D7B">
        <w:rPr>
          <w:rFonts w:ascii="Open Sans" w:hAnsi="Open Sans" w:cs="Open Sans" w:hint="eastAsia"/>
          <w:b/>
          <w:bCs/>
          <w:color w:val="5D5D5D"/>
          <w:spacing w:val="1"/>
          <w:shd w:val="clear" w:color="auto" w:fill="FFFFFF"/>
        </w:rPr>
        <w:t>，</w:t>
      </w:r>
      <w:r w:rsidR="00162469" w:rsidRPr="00313D7B">
        <w:rPr>
          <w:rFonts w:ascii="Open Sans" w:hAnsi="Open Sans" w:cs="Open Sans" w:hint="eastAsia"/>
          <w:b/>
          <w:bCs/>
          <w:color w:val="5D5D5D"/>
          <w:spacing w:val="1"/>
          <w:shd w:val="clear" w:color="auto" w:fill="FFFFFF"/>
        </w:rPr>
        <w:t>Guangqing</w:t>
      </w:r>
    </w:p>
    <w:p w14:paraId="21AF9E6C" w14:textId="5AD89542" w:rsidR="00A06F7E" w:rsidRDefault="003564E9" w:rsidP="00CB7098">
      <w:pPr>
        <w:spacing w:beforeLines="50" w:before="120" w:afterLines="50" w:after="120"/>
        <w:rPr>
          <w:rFonts w:ascii="Open Sans" w:hAnsi="Open Sans" w:cs="Open Sans"/>
          <w:b/>
          <w:bCs/>
          <w:color w:val="5D5D5D"/>
          <w:spacing w:val="1"/>
          <w:shd w:val="clear" w:color="auto" w:fill="FFFFFF"/>
        </w:rPr>
      </w:pPr>
      <w:r>
        <w:rPr>
          <w:rFonts w:ascii="Open Sans" w:hAnsi="Open Sans" w:cs="Open Sans"/>
          <w:b/>
          <w:bCs/>
          <w:color w:val="5D5D5D"/>
          <w:spacing w:val="1"/>
          <w:shd w:val="clear" w:color="auto" w:fill="FFFFFF"/>
        </w:rPr>
        <w:t>Cofacilitator</w:t>
      </w:r>
      <w:r>
        <w:rPr>
          <w:rFonts w:ascii="Open Sans" w:hAnsi="Open Sans" w:cs="Open Sans" w:hint="eastAsia"/>
          <w:b/>
          <w:bCs/>
          <w:color w:val="5D5D5D"/>
          <w:spacing w:val="1"/>
          <w:shd w:val="clear" w:color="auto" w:fill="FFFFFF"/>
          <w:lang w:eastAsia="zh-CN"/>
        </w:rPr>
        <w:t>：</w:t>
      </w:r>
      <w:r w:rsidR="00313D7B">
        <w:rPr>
          <w:rFonts w:ascii="Open Sans" w:hAnsi="Open Sans" w:cs="Open Sans"/>
          <w:b/>
          <w:bCs/>
          <w:color w:val="5D5D5D"/>
          <w:spacing w:val="1"/>
          <w:shd w:val="clear" w:color="auto" w:fill="FFFFFF"/>
        </w:rPr>
        <w:t xml:space="preserve"> </w:t>
      </w:r>
      <w:r w:rsidR="00162469">
        <w:rPr>
          <w:rFonts w:ascii="Open Sans" w:hAnsi="Open Sans" w:cs="Open Sans" w:hint="eastAsia"/>
          <w:b/>
          <w:bCs/>
          <w:color w:val="5D5D5D"/>
          <w:spacing w:val="1"/>
          <w:shd w:val="clear" w:color="auto" w:fill="FFFFFF"/>
          <w:lang w:eastAsia="zh-CN"/>
        </w:rPr>
        <w:t>Cui</w:t>
      </w:r>
      <w:r w:rsidR="00162469">
        <w:rPr>
          <w:rFonts w:ascii="Open Sans" w:hAnsi="Open Sans" w:cs="Open Sans"/>
          <w:b/>
          <w:bCs/>
          <w:color w:val="5D5D5D"/>
          <w:spacing w:val="1"/>
          <w:shd w:val="clear" w:color="auto" w:fill="FFFFFF"/>
          <w:lang w:eastAsia="zh-CN"/>
        </w:rPr>
        <w:t>, Yazhou</w:t>
      </w:r>
    </w:p>
    <w:p w14:paraId="0EB3E94C" w14:textId="41E2EA34" w:rsidR="00313D7B" w:rsidRDefault="00B13772" w:rsidP="00CB7098">
      <w:pPr>
        <w:spacing w:beforeLines="50" w:before="120" w:afterLines="50" w:after="120"/>
        <w:rPr>
          <w:rFonts w:ascii="Open Sans" w:hAnsi="Open Sans" w:cs="Open Sans"/>
          <w:b/>
          <w:bCs/>
          <w:color w:val="5D5D5D"/>
          <w:spacing w:val="1"/>
          <w:shd w:val="clear" w:color="auto" w:fill="FFFFFF"/>
          <w:lang w:eastAsia="zh-CN"/>
        </w:rPr>
      </w:pPr>
      <w:r>
        <w:rPr>
          <w:rFonts w:ascii="Open Sans" w:hAnsi="Open Sans" w:cs="Open Sans" w:hint="eastAsia"/>
          <w:b/>
          <w:bCs/>
          <w:color w:val="5D5D5D"/>
          <w:spacing w:val="1"/>
          <w:shd w:val="clear" w:color="auto" w:fill="FFFFFF"/>
          <w:lang w:eastAsia="zh-CN"/>
        </w:rPr>
        <w:lastRenderedPageBreak/>
        <w:t>Trainee</w:t>
      </w:r>
      <w:r>
        <w:rPr>
          <w:rFonts w:ascii="Open Sans" w:hAnsi="Open Sans" w:cs="Open Sans"/>
          <w:b/>
          <w:bCs/>
          <w:color w:val="5D5D5D"/>
          <w:spacing w:val="1"/>
          <w:shd w:val="clear" w:color="auto" w:fill="FFFFFF"/>
          <w:lang w:eastAsia="zh-CN"/>
        </w:rPr>
        <w:t xml:space="preserve"> </w:t>
      </w:r>
      <w:r>
        <w:rPr>
          <w:rFonts w:ascii="Open Sans" w:hAnsi="Open Sans" w:cs="Open Sans" w:hint="eastAsia"/>
          <w:b/>
          <w:bCs/>
          <w:color w:val="5D5D5D"/>
          <w:spacing w:val="1"/>
          <w:shd w:val="clear" w:color="auto" w:fill="FFFFFF"/>
          <w:lang w:eastAsia="zh-CN"/>
        </w:rPr>
        <w:t>Trainer</w:t>
      </w:r>
      <w:r w:rsidR="00E51710">
        <w:rPr>
          <w:rFonts w:ascii="Open Sans" w:hAnsi="Open Sans" w:cs="Open Sans" w:hint="eastAsia"/>
          <w:b/>
          <w:bCs/>
          <w:color w:val="5D5D5D"/>
          <w:spacing w:val="1"/>
          <w:shd w:val="clear" w:color="auto" w:fill="FFFFFF"/>
          <w:lang w:eastAsia="zh-CN"/>
        </w:rPr>
        <w:t>：</w:t>
      </w:r>
      <w:r w:rsidR="007B44A2" w:rsidRPr="007B44A2">
        <w:rPr>
          <w:rFonts w:ascii="Open Sans" w:hAnsi="Open Sans" w:cs="Open Sans"/>
          <w:b/>
          <w:bCs/>
          <w:color w:val="5D5D5D"/>
          <w:spacing w:val="1"/>
          <w:shd w:val="clear" w:color="auto" w:fill="FFFFFF"/>
          <w:lang w:eastAsia="zh-CN"/>
        </w:rPr>
        <w:t xml:space="preserve"> </w:t>
      </w:r>
      <w:r w:rsidR="007B44A2">
        <w:rPr>
          <w:rFonts w:ascii="Open Sans" w:hAnsi="Open Sans" w:cs="Open Sans"/>
          <w:b/>
          <w:bCs/>
          <w:color w:val="5D5D5D"/>
          <w:spacing w:val="1"/>
          <w:shd w:val="clear" w:color="auto" w:fill="FFFFFF"/>
          <w:lang w:eastAsia="zh-CN"/>
        </w:rPr>
        <w:t>Wang</w:t>
      </w:r>
      <w:r w:rsidR="008921EF">
        <w:rPr>
          <w:rFonts w:ascii="Open Sans" w:hAnsi="Open Sans" w:cs="Open Sans"/>
          <w:b/>
          <w:bCs/>
          <w:color w:val="5D5D5D"/>
          <w:spacing w:val="1"/>
          <w:shd w:val="clear" w:color="auto" w:fill="FFFFFF"/>
          <w:lang w:eastAsia="zh-CN"/>
        </w:rPr>
        <w:t>,</w:t>
      </w:r>
      <w:r w:rsidR="007B44A2">
        <w:rPr>
          <w:rFonts w:ascii="Open Sans" w:hAnsi="Open Sans" w:cs="Open Sans"/>
          <w:b/>
          <w:bCs/>
          <w:color w:val="5D5D5D"/>
          <w:spacing w:val="1"/>
          <w:shd w:val="clear" w:color="auto" w:fill="FFFFFF"/>
          <w:lang w:eastAsia="zh-CN"/>
        </w:rPr>
        <w:t xml:space="preserve"> Yi</w:t>
      </w:r>
    </w:p>
    <w:p w14:paraId="365474A1" w14:textId="37235FAE" w:rsidR="007F5317" w:rsidRDefault="001B317B" w:rsidP="00CB7098">
      <w:pPr>
        <w:spacing w:beforeLines="50" w:before="120" w:afterLines="50" w:after="120"/>
        <w:rPr>
          <w:rFonts w:ascii="Open Sans" w:hAnsi="Open Sans" w:cs="Open Sans"/>
          <w:b/>
          <w:bCs/>
          <w:color w:val="5D5D5D"/>
          <w:spacing w:val="1"/>
          <w:shd w:val="clear" w:color="auto" w:fill="FFFFFF"/>
          <w:lang w:eastAsia="zh-CN"/>
        </w:rPr>
      </w:pPr>
      <w:r>
        <w:rPr>
          <w:rFonts w:ascii="Open Sans" w:hAnsi="Open Sans" w:cs="Open Sans" w:hint="eastAsia"/>
          <w:b/>
          <w:bCs/>
          <w:color w:val="5D5D5D"/>
          <w:spacing w:val="1"/>
          <w:shd w:val="clear" w:color="auto" w:fill="FFFFFF"/>
          <w:lang w:eastAsia="zh-CN"/>
        </w:rPr>
        <w:t>E</w:t>
      </w:r>
      <w:r w:rsidR="00B02B5E">
        <w:rPr>
          <w:rFonts w:ascii="Open Sans" w:hAnsi="Open Sans" w:cs="Open Sans"/>
          <w:b/>
          <w:bCs/>
          <w:color w:val="5D5D5D"/>
          <w:spacing w:val="1"/>
          <w:shd w:val="clear" w:color="auto" w:fill="FFFFFF"/>
          <w:lang w:eastAsia="zh-CN"/>
        </w:rPr>
        <w:t xml:space="preserve">valuator: </w:t>
      </w:r>
      <w:r w:rsidR="008921EF">
        <w:rPr>
          <w:rFonts w:ascii="Open Sans" w:hAnsi="Open Sans" w:cs="Open Sans"/>
          <w:b/>
          <w:bCs/>
          <w:color w:val="5D5D5D"/>
          <w:spacing w:val="1"/>
          <w:shd w:val="clear" w:color="auto" w:fill="FFFFFF"/>
          <w:lang w:eastAsia="zh-CN"/>
        </w:rPr>
        <w:t>Wang</w:t>
      </w:r>
      <w:r w:rsidR="008921EF">
        <w:rPr>
          <w:rFonts w:ascii="Open Sans" w:hAnsi="Open Sans" w:cs="Open Sans"/>
          <w:b/>
          <w:bCs/>
          <w:color w:val="5D5D5D"/>
          <w:spacing w:val="1"/>
          <w:shd w:val="clear" w:color="auto" w:fill="FFFFFF"/>
          <w:lang w:eastAsia="zh-CN"/>
        </w:rPr>
        <w:t>,</w:t>
      </w:r>
      <w:r w:rsidR="008921EF">
        <w:rPr>
          <w:rFonts w:ascii="Open Sans" w:hAnsi="Open Sans" w:cs="Open Sans"/>
          <w:b/>
          <w:bCs/>
          <w:color w:val="5D5D5D"/>
          <w:spacing w:val="1"/>
          <w:shd w:val="clear" w:color="auto" w:fill="FFFFFF"/>
          <w:lang w:eastAsia="zh-CN"/>
        </w:rPr>
        <w:t xml:space="preserve"> Yi</w:t>
      </w:r>
    </w:p>
    <w:p w14:paraId="11D7894D" w14:textId="3C150EFD" w:rsidR="00E51710" w:rsidRDefault="002C75CB" w:rsidP="00CB7098">
      <w:pPr>
        <w:spacing w:beforeLines="50" w:before="120" w:afterLines="50" w:after="120"/>
        <w:rPr>
          <w:rFonts w:ascii="Open Sans" w:hAnsi="Open Sans" w:cs="Open Sans"/>
          <w:b/>
          <w:bCs/>
          <w:color w:val="5D5D5D"/>
          <w:spacing w:val="1"/>
          <w:shd w:val="clear" w:color="auto" w:fill="FFFFFF"/>
          <w:lang w:eastAsia="zh-CN"/>
        </w:rPr>
      </w:pPr>
      <w:r>
        <w:rPr>
          <w:rFonts w:ascii="Open Sans" w:hAnsi="Open Sans" w:cs="Open Sans" w:hint="eastAsia"/>
          <w:b/>
          <w:bCs/>
          <w:color w:val="5D5D5D"/>
          <w:spacing w:val="1"/>
          <w:shd w:val="clear" w:color="auto" w:fill="FFFFFF"/>
          <w:lang w:eastAsia="zh-CN"/>
        </w:rPr>
        <w:t>G</w:t>
      </w:r>
      <w:r>
        <w:rPr>
          <w:rFonts w:ascii="Open Sans" w:hAnsi="Open Sans" w:cs="Open Sans"/>
          <w:b/>
          <w:bCs/>
          <w:color w:val="5D5D5D"/>
          <w:spacing w:val="1"/>
          <w:shd w:val="clear" w:color="auto" w:fill="FFFFFF"/>
          <w:lang w:eastAsia="zh-CN"/>
        </w:rPr>
        <w:t>uest Speaker: He</w:t>
      </w:r>
      <w:r w:rsidR="00190B22">
        <w:rPr>
          <w:rFonts w:ascii="Open Sans" w:hAnsi="Open Sans" w:cs="Open Sans" w:hint="eastAsia"/>
          <w:b/>
          <w:bCs/>
          <w:color w:val="5D5D5D"/>
          <w:spacing w:val="1"/>
          <w:shd w:val="clear" w:color="auto" w:fill="FFFFFF"/>
          <w:lang w:eastAsia="zh-CN"/>
        </w:rPr>
        <w:t>，</w:t>
      </w:r>
      <w:r>
        <w:rPr>
          <w:rFonts w:ascii="Open Sans" w:hAnsi="Open Sans" w:cs="Open Sans"/>
          <w:b/>
          <w:bCs/>
          <w:color w:val="5D5D5D"/>
          <w:spacing w:val="1"/>
          <w:shd w:val="clear" w:color="auto" w:fill="FFFFFF"/>
          <w:lang w:eastAsia="zh-CN"/>
        </w:rPr>
        <w:t xml:space="preserve"> Qingrong</w:t>
      </w:r>
    </w:p>
    <w:p w14:paraId="2F02E722" w14:textId="03428F3A" w:rsidR="0049005F" w:rsidRPr="00BF2D6F" w:rsidRDefault="00313D7B" w:rsidP="00C77539">
      <w:pPr>
        <w:spacing w:beforeLines="50" w:before="120" w:afterLines="50" w:after="120"/>
        <w:rPr>
          <w:lang w:eastAsia="zh-CN"/>
        </w:rPr>
      </w:pPr>
      <w:r>
        <w:rPr>
          <w:rFonts w:ascii="Open Sans" w:hAnsi="Open Sans" w:cs="Open Sans"/>
          <w:b/>
          <w:bCs/>
          <w:color w:val="5D5D5D"/>
          <w:spacing w:val="1"/>
          <w:shd w:val="clear" w:color="auto" w:fill="FFFFFF"/>
        </w:rPr>
        <w:t>Trainee</w:t>
      </w:r>
      <w:r>
        <w:rPr>
          <w:rFonts w:ascii="Open Sans" w:hAnsi="Open Sans" w:cs="Open Sans" w:hint="eastAsia"/>
          <w:b/>
          <w:bCs/>
          <w:color w:val="5D5D5D"/>
          <w:spacing w:val="1"/>
          <w:shd w:val="clear" w:color="auto" w:fill="FFFFFF"/>
          <w:lang w:eastAsia="zh-CN"/>
        </w:rPr>
        <w:t>：</w:t>
      </w:r>
      <w:r w:rsidR="00556F8E">
        <w:rPr>
          <w:b/>
          <w:bCs/>
          <w:color w:val="5D5D5D"/>
          <w:spacing w:val="1"/>
          <w:shd w:val="clear" w:color="auto" w:fill="FFFFFF"/>
          <w:lang w:val="en" w:eastAsia="zh-CN"/>
        </w:rPr>
        <w:t>30</w:t>
      </w:r>
      <w:r w:rsidR="00556F8E">
        <w:rPr>
          <w:lang w:val="en"/>
        </w:rPr>
        <w:t xml:space="preserve"> </w:t>
      </w:r>
      <w:r w:rsidR="00A9334E">
        <w:rPr>
          <w:b/>
          <w:bCs/>
          <w:color w:val="5D5D5D"/>
          <w:spacing w:val="1"/>
          <w:shd w:val="clear" w:color="auto" w:fill="FFFFFF"/>
          <w:lang w:val="en" w:eastAsia="zh-CN"/>
        </w:rPr>
        <w:t>rescuer</w:t>
      </w:r>
      <w:r w:rsidR="00556F8E">
        <w:rPr>
          <w:b/>
          <w:bCs/>
          <w:color w:val="5D5D5D"/>
          <w:spacing w:val="1"/>
          <w:shd w:val="clear" w:color="auto" w:fill="FFFFFF"/>
          <w:lang w:val="en" w:eastAsia="zh-CN"/>
        </w:rPr>
        <w:t xml:space="preserve">s of the </w:t>
      </w:r>
      <w:proofErr w:type="gramStart"/>
      <w:r w:rsidR="00556F8E">
        <w:rPr>
          <w:b/>
          <w:bCs/>
          <w:color w:val="5D5D5D"/>
          <w:spacing w:val="1"/>
          <w:shd w:val="clear" w:color="auto" w:fill="FFFFFF"/>
          <w:lang w:val="en" w:eastAsia="zh-CN"/>
        </w:rPr>
        <w:t>Blue Sky</w:t>
      </w:r>
      <w:proofErr w:type="gramEnd"/>
      <w:r w:rsidR="00556F8E">
        <w:rPr>
          <w:b/>
          <w:bCs/>
          <w:color w:val="5D5D5D"/>
          <w:spacing w:val="1"/>
          <w:shd w:val="clear" w:color="auto" w:fill="FFFFFF"/>
          <w:lang w:val="en" w:eastAsia="zh-CN"/>
        </w:rPr>
        <w:t xml:space="preserve"> rescue team involved in earthquake relief in Turkey</w:t>
      </w:r>
    </w:p>
    <w:p w14:paraId="50FB8D91" w14:textId="77777777" w:rsidR="00313D7B" w:rsidRDefault="00195567" w:rsidP="00C77539">
      <w:pPr>
        <w:spacing w:beforeLines="50" w:before="120" w:afterLines="50" w:after="120"/>
      </w:pPr>
      <w:r w:rsidRPr="00F853EB">
        <w:rPr>
          <w:b/>
          <w:bCs/>
        </w:rPr>
        <w:t>Goals/learning objectives</w:t>
      </w:r>
      <w:r w:rsidRPr="00F853EB">
        <w:t>:</w:t>
      </w:r>
    </w:p>
    <w:p w14:paraId="553063F8" w14:textId="6A0F707F" w:rsidR="00313D7B" w:rsidRDefault="00313D7B" w:rsidP="00C77539">
      <w:pPr>
        <w:pStyle w:val="ad"/>
        <w:numPr>
          <w:ilvl w:val="0"/>
          <w:numId w:val="1"/>
        </w:numPr>
        <w:spacing w:beforeLines="50" w:before="120" w:afterLines="50" w:after="120"/>
        <w:ind w:firstLineChars="0"/>
        <w:rPr>
          <w:lang w:eastAsia="zh-CN"/>
        </w:rPr>
      </w:pPr>
      <w:r w:rsidRPr="00313D7B">
        <w:rPr>
          <w:lang w:val="en"/>
        </w:rPr>
        <w:t xml:space="preserve">Proficiency in </w:t>
      </w:r>
      <w:r w:rsidRPr="00313D7B">
        <w:rPr>
          <w:rFonts w:hint="eastAsia"/>
          <w:lang w:val="en" w:eastAsia="zh-CN"/>
        </w:rPr>
        <w:t>Sphere</w:t>
      </w:r>
      <w:r w:rsidRPr="00313D7B">
        <w:rPr>
          <w:lang w:val="en"/>
        </w:rPr>
        <w:t xml:space="preserve"> 2018 </w:t>
      </w:r>
      <w:r w:rsidR="009D030E" w:rsidRPr="00313D7B">
        <w:rPr>
          <w:lang w:val="en"/>
        </w:rPr>
        <w:t>Chinese.</w:t>
      </w:r>
      <w:r w:rsidRPr="00313D7B">
        <w:rPr>
          <w:lang w:val="en"/>
        </w:rPr>
        <w:t xml:space="preserve"> </w:t>
      </w:r>
    </w:p>
    <w:p w14:paraId="0A8A554D" w14:textId="717E2763" w:rsidR="00313D7B" w:rsidRDefault="00313D7B" w:rsidP="00C77539">
      <w:pPr>
        <w:pStyle w:val="ad"/>
        <w:numPr>
          <w:ilvl w:val="0"/>
          <w:numId w:val="1"/>
        </w:numPr>
        <w:spacing w:beforeLines="50" w:before="120" w:afterLines="50" w:after="120"/>
        <w:ind w:firstLineChars="0"/>
        <w:rPr>
          <w:lang w:eastAsia="zh-CN"/>
        </w:rPr>
      </w:pPr>
      <w:r w:rsidRPr="00313D7B">
        <w:rPr>
          <w:lang w:val="en"/>
        </w:rPr>
        <w:t xml:space="preserve">Apply the </w:t>
      </w:r>
      <w:r w:rsidRPr="00313D7B">
        <w:rPr>
          <w:rFonts w:hint="eastAsia"/>
          <w:lang w:val="en" w:eastAsia="zh-CN"/>
        </w:rPr>
        <w:t>Sphere</w:t>
      </w:r>
      <w:r w:rsidRPr="00313D7B">
        <w:rPr>
          <w:lang w:val="en"/>
        </w:rPr>
        <w:t xml:space="preserve"> 2018 Chinese to design humanitarian relief projects. </w:t>
      </w:r>
    </w:p>
    <w:p w14:paraId="5510904A" w14:textId="7BF0B051" w:rsidR="009144A0" w:rsidRDefault="000050F8" w:rsidP="00C77539">
      <w:pPr>
        <w:spacing w:beforeLines="50" w:before="120" w:afterLines="50" w:after="120"/>
      </w:pPr>
      <w:r w:rsidRPr="00F853EB">
        <w:rPr>
          <w:b/>
          <w:bCs/>
        </w:rPr>
        <w:t>AGENDA</w:t>
      </w:r>
      <w:r w:rsidRPr="00F853EB">
        <w:t xml:space="preserve">: </w:t>
      </w:r>
    </w:p>
    <w:tbl>
      <w:tblPr>
        <w:tblpPr w:leftFromText="180" w:rightFromText="180" w:vertAnchor="text" w:tblpY="20"/>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1764"/>
        <w:gridCol w:w="2100"/>
        <w:gridCol w:w="5155"/>
      </w:tblGrid>
      <w:tr w:rsidR="00965C4C" w:rsidRPr="001C7717" w14:paraId="63DF0D9A" w14:textId="77777777" w:rsidTr="00964A59">
        <w:tc>
          <w:tcPr>
            <w:tcW w:w="5000" w:type="pct"/>
            <w:gridSpan w:val="3"/>
            <w:tcBorders>
              <w:top w:val="single" w:sz="4" w:space="0" w:color="70AD47"/>
              <w:left w:val="single" w:sz="4" w:space="0" w:color="70AD47"/>
              <w:bottom w:val="single" w:sz="4" w:space="0" w:color="70AD47"/>
              <w:right w:val="single" w:sz="4" w:space="0" w:color="70AD47"/>
            </w:tcBorders>
            <w:shd w:val="clear" w:color="auto" w:fill="70AD47"/>
          </w:tcPr>
          <w:p w14:paraId="34EDEC50"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1"/>
                <w:szCs w:val="21"/>
                <w:lang w:eastAsia="zh-CN"/>
              </w:rPr>
            </w:pPr>
            <w:r>
              <w:rPr>
                <w:b/>
                <w:kern w:val="2"/>
                <w:position w:val="1"/>
                <w:sz w:val="28"/>
                <w:szCs w:val="21"/>
                <w:lang w:val="en"/>
              </w:rPr>
              <w:t>Aprile 7</w:t>
            </w:r>
            <w:proofErr w:type="gramStart"/>
            <w:r w:rsidRPr="00295AE7">
              <w:rPr>
                <w:rFonts w:hint="eastAsia"/>
                <w:b/>
                <w:kern w:val="2"/>
                <w:position w:val="1"/>
                <w:sz w:val="28"/>
                <w:szCs w:val="21"/>
                <w:vertAlign w:val="superscript"/>
                <w:lang w:val="en" w:eastAsia="zh-CN"/>
              </w:rPr>
              <w:t>th</w:t>
            </w:r>
            <w:r>
              <w:rPr>
                <w:b/>
                <w:kern w:val="2"/>
                <w:position w:val="1"/>
                <w:sz w:val="28"/>
                <w:szCs w:val="21"/>
                <w:lang w:val="en"/>
              </w:rPr>
              <w:t xml:space="preserve">  Check</w:t>
            </w:r>
            <w:proofErr w:type="gramEnd"/>
            <w:r>
              <w:rPr>
                <w:b/>
                <w:kern w:val="2"/>
                <w:position w:val="1"/>
                <w:sz w:val="28"/>
                <w:szCs w:val="21"/>
                <w:lang w:val="en"/>
              </w:rPr>
              <w:t>-in</w:t>
            </w:r>
          </w:p>
        </w:tc>
      </w:tr>
      <w:tr w:rsidR="00965C4C" w:rsidRPr="001C7717" w14:paraId="17CDC897" w14:textId="77777777" w:rsidTr="00964A59">
        <w:tc>
          <w:tcPr>
            <w:tcW w:w="978" w:type="pct"/>
            <w:shd w:val="clear" w:color="auto" w:fill="E2EFD9"/>
          </w:tcPr>
          <w:p w14:paraId="6CB01D56" w14:textId="77777777" w:rsidR="00965C4C" w:rsidRPr="001C7717" w:rsidRDefault="00965C4C" w:rsidP="00964A59">
            <w:pPr>
              <w:widowControl w:val="0"/>
              <w:spacing w:after="0" w:line="240" w:lineRule="auto"/>
              <w:ind w:left="90" w:right="196"/>
              <w:jc w:val="center"/>
              <w:rPr>
                <w:rFonts w:ascii="宋体" w:eastAsia="等线"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164" w:type="pct"/>
            <w:shd w:val="clear" w:color="auto" w:fill="E2EFD9"/>
          </w:tcPr>
          <w:p w14:paraId="3B62706B"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4"/>
                <w:szCs w:val="21"/>
                <w:lang w:eastAsia="zh-CN"/>
              </w:rPr>
            </w:pPr>
            <w:r w:rsidRPr="001C7717">
              <w:rPr>
                <w:b/>
                <w:kern w:val="2"/>
                <w:position w:val="1"/>
                <w:sz w:val="24"/>
                <w:szCs w:val="21"/>
                <w:lang w:val="en"/>
              </w:rPr>
              <w:t>content</w:t>
            </w:r>
          </w:p>
        </w:tc>
        <w:tc>
          <w:tcPr>
            <w:tcW w:w="2858" w:type="pct"/>
            <w:shd w:val="clear" w:color="auto" w:fill="E2EFD9"/>
          </w:tcPr>
          <w:p w14:paraId="4A7F7C3B"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4"/>
                <w:szCs w:val="21"/>
                <w:lang w:eastAsia="zh-CN"/>
              </w:rPr>
            </w:pPr>
            <w:r>
              <w:rPr>
                <w:rFonts w:hint="eastAsia"/>
                <w:b/>
                <w:kern w:val="2"/>
                <w:position w:val="1"/>
                <w:sz w:val="24"/>
                <w:szCs w:val="21"/>
                <w:lang w:val="en" w:eastAsia="zh-CN"/>
              </w:rPr>
              <w:t>Objectives</w:t>
            </w:r>
          </w:p>
        </w:tc>
      </w:tr>
      <w:tr w:rsidR="00965C4C" w:rsidRPr="001C7717" w14:paraId="1DB90DAF" w14:textId="77777777" w:rsidTr="00964A59">
        <w:tc>
          <w:tcPr>
            <w:tcW w:w="978" w:type="pct"/>
            <w:vAlign w:val="center"/>
          </w:tcPr>
          <w:p w14:paraId="4C950493" w14:textId="77777777" w:rsidR="00965C4C" w:rsidRPr="001C7717" w:rsidRDefault="00965C4C" w:rsidP="00964A59">
            <w:pPr>
              <w:widowControl w:val="0"/>
              <w:spacing w:after="0" w:line="240" w:lineRule="auto"/>
              <w:ind w:left="90" w:right="196"/>
              <w:jc w:val="center"/>
              <w:rPr>
                <w:rFonts w:ascii="宋体" w:eastAsia="PMingLiU" w:hAnsi="宋体" w:cs="Times New Roman"/>
                <w:b/>
                <w:bCs/>
                <w:kern w:val="2"/>
                <w:position w:val="1"/>
                <w:sz w:val="21"/>
                <w:szCs w:val="21"/>
                <w:lang w:val="zh-Hans" w:eastAsia="zh-TW"/>
              </w:rPr>
            </w:pPr>
            <w:r w:rsidRPr="001C7717">
              <w:rPr>
                <w:rFonts w:ascii="宋体" w:eastAsia="宋体" w:hAnsi="宋体" w:cs="Times New Roman" w:hint="eastAsia"/>
                <w:b/>
                <w:bCs/>
                <w:kern w:val="2"/>
                <w:position w:val="1"/>
                <w:sz w:val="21"/>
                <w:szCs w:val="21"/>
                <w:lang w:val="zh-Hans" w:eastAsia="zh-CN"/>
              </w:rPr>
              <w:t>1</w:t>
            </w:r>
            <w:r w:rsidRPr="001C7717">
              <w:rPr>
                <w:rFonts w:ascii="宋体" w:eastAsia="PMingLiU" w:hAnsi="宋体" w:cs="Times New Roman"/>
                <w:b/>
                <w:bCs/>
                <w:kern w:val="2"/>
                <w:position w:val="1"/>
                <w:sz w:val="21"/>
                <w:szCs w:val="21"/>
                <w:lang w:val="zh-Hans" w:eastAsia="zh-TW"/>
              </w:rPr>
              <w:t>9:30</w:t>
            </w:r>
          </w:p>
        </w:tc>
        <w:tc>
          <w:tcPr>
            <w:tcW w:w="1164" w:type="pct"/>
          </w:tcPr>
          <w:p w14:paraId="0BDD4C54" w14:textId="77777777" w:rsidR="00965C4C" w:rsidRPr="001C7717" w:rsidRDefault="00965C4C" w:rsidP="00964A59">
            <w:pPr>
              <w:widowControl w:val="0"/>
              <w:tabs>
                <w:tab w:val="left" w:pos="360"/>
              </w:tabs>
              <w:spacing w:after="0" w:line="240" w:lineRule="auto"/>
              <w:jc w:val="both"/>
              <w:rPr>
                <w:rFonts w:ascii="宋体" w:eastAsia="PMingLiU" w:hAnsi="宋体" w:cs="Times New Roman"/>
                <w:kern w:val="2"/>
                <w:position w:val="1"/>
                <w:sz w:val="21"/>
                <w:szCs w:val="21"/>
                <w:lang w:val="zh-Hans" w:eastAsia="zh-CN"/>
              </w:rPr>
            </w:pPr>
            <w:r w:rsidRPr="001C7717">
              <w:rPr>
                <w:kern w:val="2"/>
                <w:position w:val="1"/>
                <w:sz w:val="21"/>
                <w:szCs w:val="21"/>
                <w:lang w:val="en"/>
              </w:rPr>
              <w:t xml:space="preserve">Watch the movie " </w:t>
            </w:r>
            <w:r>
              <w:rPr>
                <w:rFonts w:hint="eastAsia"/>
                <w:kern w:val="2"/>
                <w:position w:val="1"/>
                <w:sz w:val="21"/>
                <w:szCs w:val="21"/>
                <w:lang w:val="en" w:eastAsia="zh-CN"/>
              </w:rPr>
              <w:t>The</w:t>
            </w:r>
            <w:r>
              <w:rPr>
                <w:kern w:val="2"/>
                <w:position w:val="1"/>
                <w:sz w:val="21"/>
                <w:szCs w:val="21"/>
                <w:lang w:val="en"/>
              </w:rPr>
              <w:t xml:space="preserve"> </w:t>
            </w:r>
            <w:r w:rsidRPr="001C7717">
              <w:rPr>
                <w:kern w:val="2"/>
                <w:position w:val="1"/>
                <w:sz w:val="21"/>
                <w:szCs w:val="21"/>
                <w:lang w:val="en"/>
              </w:rPr>
              <w:t>Rwanda Hotel "</w:t>
            </w:r>
          </w:p>
        </w:tc>
        <w:tc>
          <w:tcPr>
            <w:tcW w:w="2858" w:type="pct"/>
          </w:tcPr>
          <w:p w14:paraId="1B120791" w14:textId="2270BA4A" w:rsidR="00965C4C" w:rsidRPr="004C08D2" w:rsidRDefault="00496AB5" w:rsidP="00496AB5">
            <w:pPr>
              <w:widowControl w:val="0"/>
              <w:numPr>
                <w:ilvl w:val="0"/>
                <w:numId w:val="20"/>
              </w:numPr>
              <w:tabs>
                <w:tab w:val="left" w:pos="360"/>
              </w:tabs>
              <w:spacing w:after="0" w:line="240" w:lineRule="auto"/>
              <w:contextualSpacing/>
              <w:jc w:val="both"/>
              <w:rPr>
                <w:rFonts w:ascii="宋体" w:eastAsia="宋体" w:hAnsi="宋体" w:cs="Times New Roman"/>
                <w:kern w:val="2"/>
                <w:position w:val="1"/>
                <w:sz w:val="21"/>
                <w:szCs w:val="21"/>
                <w:lang w:val="zh-Hans" w:eastAsia="zh-CN"/>
              </w:rPr>
            </w:pPr>
            <w:r>
              <w:rPr>
                <w:rFonts w:ascii="宋体" w:hAnsi="宋体"/>
                <w:position w:val="1"/>
                <w:szCs w:val="21"/>
                <w:lang w:val="zh-Hans"/>
              </w:rPr>
              <w:t>The film introduces historical scenes to help participants understand the situation of people in the midst of disasters and conflicts</w:t>
            </w:r>
          </w:p>
        </w:tc>
      </w:tr>
      <w:tr w:rsidR="00965C4C" w:rsidRPr="001C7717" w14:paraId="244368EC" w14:textId="77777777" w:rsidTr="00964A59">
        <w:tc>
          <w:tcPr>
            <w:tcW w:w="978" w:type="pct"/>
            <w:shd w:val="clear" w:color="auto" w:fill="E2EFD9"/>
            <w:vAlign w:val="center"/>
          </w:tcPr>
          <w:p w14:paraId="5F4EBB67" w14:textId="77777777" w:rsidR="00965C4C" w:rsidRPr="001C7717" w:rsidRDefault="00965C4C" w:rsidP="00964A59">
            <w:pPr>
              <w:widowControl w:val="0"/>
              <w:spacing w:after="0" w:line="240" w:lineRule="auto"/>
              <w:ind w:left="90" w:right="196"/>
              <w:jc w:val="center"/>
              <w:rPr>
                <w:rFonts w:ascii="宋体" w:eastAsia="宋体" w:hAnsi="宋体" w:cs="Calibri"/>
                <w:b/>
                <w:bCs/>
                <w:kern w:val="2"/>
                <w:position w:val="1"/>
                <w:sz w:val="28"/>
                <w:szCs w:val="21"/>
                <w:lang w:eastAsia="zh-CN"/>
              </w:rPr>
            </w:pPr>
            <w:r w:rsidRPr="001C7717">
              <w:rPr>
                <w:rFonts w:ascii="宋体" w:eastAsia="宋体" w:hAnsi="宋体" w:cs="Calibri" w:hint="eastAsia"/>
                <w:b/>
                <w:bCs/>
                <w:kern w:val="2"/>
                <w:position w:val="1"/>
                <w:szCs w:val="21"/>
                <w:lang w:eastAsia="zh-CN"/>
              </w:rPr>
              <w:t>21:40</w:t>
            </w:r>
          </w:p>
        </w:tc>
        <w:tc>
          <w:tcPr>
            <w:tcW w:w="4022" w:type="pct"/>
            <w:gridSpan w:val="2"/>
            <w:shd w:val="clear" w:color="auto" w:fill="E2EFD9"/>
            <w:vAlign w:val="center"/>
          </w:tcPr>
          <w:p w14:paraId="6A784D89"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8"/>
                <w:szCs w:val="21"/>
                <w:lang w:eastAsia="zh-CN"/>
              </w:rPr>
            </w:pPr>
            <w:r w:rsidRPr="001C7717">
              <w:rPr>
                <w:b/>
                <w:kern w:val="2"/>
                <w:position w:val="1"/>
                <w:sz w:val="28"/>
                <w:szCs w:val="21"/>
                <w:lang w:val="en"/>
              </w:rPr>
              <w:t xml:space="preserve">Introduction to </w:t>
            </w:r>
            <w:r>
              <w:rPr>
                <w:rFonts w:hint="eastAsia"/>
                <w:b/>
                <w:kern w:val="2"/>
                <w:position w:val="1"/>
                <w:sz w:val="28"/>
                <w:szCs w:val="21"/>
                <w:lang w:val="en" w:eastAsia="zh-CN"/>
              </w:rPr>
              <w:t>Sphere</w:t>
            </w:r>
          </w:p>
        </w:tc>
      </w:tr>
      <w:tr w:rsidR="00965C4C" w:rsidRPr="001C7717" w14:paraId="1C36F62B" w14:textId="77777777" w:rsidTr="00964A59">
        <w:tc>
          <w:tcPr>
            <w:tcW w:w="5000" w:type="pct"/>
            <w:gridSpan w:val="3"/>
            <w:tcBorders>
              <w:top w:val="single" w:sz="4" w:space="0" w:color="70AD47"/>
              <w:left w:val="single" w:sz="4" w:space="0" w:color="70AD47"/>
              <w:bottom w:val="single" w:sz="4" w:space="0" w:color="70AD47"/>
              <w:right w:val="single" w:sz="4" w:space="0" w:color="70AD47"/>
            </w:tcBorders>
            <w:shd w:val="clear" w:color="auto" w:fill="70AD47"/>
          </w:tcPr>
          <w:p w14:paraId="491CEBA4"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1"/>
                <w:szCs w:val="21"/>
                <w:lang w:eastAsia="zh-CN"/>
              </w:rPr>
            </w:pPr>
            <w:r>
              <w:rPr>
                <w:b/>
                <w:kern w:val="2"/>
                <w:position w:val="1"/>
                <w:sz w:val="28"/>
                <w:szCs w:val="21"/>
                <w:lang w:val="en"/>
              </w:rPr>
              <w:t>Aprile 8</w:t>
            </w:r>
            <w:r w:rsidRPr="00295AE7">
              <w:rPr>
                <w:rFonts w:hint="eastAsia"/>
                <w:b/>
                <w:kern w:val="2"/>
                <w:position w:val="1"/>
                <w:sz w:val="28"/>
                <w:szCs w:val="21"/>
                <w:vertAlign w:val="superscript"/>
                <w:lang w:val="en" w:eastAsia="zh-CN"/>
              </w:rPr>
              <w:t>th</w:t>
            </w:r>
            <w:r w:rsidRPr="001C7717">
              <w:rPr>
                <w:rFonts w:ascii="宋体" w:eastAsia="等线" w:hAnsi="宋体" w:cs="Calibri"/>
                <w:b/>
                <w:bCs/>
                <w:kern w:val="2"/>
                <w:position w:val="1"/>
                <w:sz w:val="21"/>
                <w:szCs w:val="21"/>
                <w:lang w:eastAsia="zh-CN"/>
              </w:rPr>
              <w:t xml:space="preserve"> </w:t>
            </w:r>
          </w:p>
        </w:tc>
      </w:tr>
      <w:tr w:rsidR="00965C4C" w:rsidRPr="001C7717" w14:paraId="15D368E0" w14:textId="77777777" w:rsidTr="00964A59">
        <w:tc>
          <w:tcPr>
            <w:tcW w:w="978" w:type="pct"/>
          </w:tcPr>
          <w:p w14:paraId="1ECBB761" w14:textId="77777777" w:rsidR="00965C4C" w:rsidRPr="001C7717" w:rsidRDefault="00965C4C" w:rsidP="00964A59">
            <w:pPr>
              <w:widowControl w:val="0"/>
              <w:spacing w:after="0" w:line="240" w:lineRule="auto"/>
              <w:ind w:left="90" w:right="196"/>
              <w:jc w:val="center"/>
              <w:rPr>
                <w:rFonts w:ascii="宋体" w:eastAsia="等线"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164" w:type="pct"/>
          </w:tcPr>
          <w:p w14:paraId="0846BB9D"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4"/>
                <w:szCs w:val="21"/>
                <w:lang w:eastAsia="zh-CN"/>
              </w:rPr>
            </w:pPr>
            <w:r w:rsidRPr="001C7717">
              <w:rPr>
                <w:b/>
                <w:kern w:val="2"/>
                <w:position w:val="1"/>
                <w:sz w:val="24"/>
                <w:szCs w:val="21"/>
                <w:lang w:val="en"/>
              </w:rPr>
              <w:t>content</w:t>
            </w:r>
          </w:p>
        </w:tc>
        <w:tc>
          <w:tcPr>
            <w:tcW w:w="2858" w:type="pct"/>
          </w:tcPr>
          <w:p w14:paraId="1C98326E"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4"/>
                <w:szCs w:val="21"/>
                <w:lang w:eastAsia="zh-CN"/>
              </w:rPr>
            </w:pPr>
            <w:r>
              <w:rPr>
                <w:rFonts w:hint="eastAsia"/>
                <w:b/>
                <w:kern w:val="2"/>
                <w:position w:val="1"/>
                <w:sz w:val="24"/>
                <w:szCs w:val="21"/>
                <w:lang w:val="en" w:eastAsia="zh-CN"/>
              </w:rPr>
              <w:t>Objectives</w:t>
            </w:r>
          </w:p>
        </w:tc>
      </w:tr>
      <w:tr w:rsidR="00965C4C" w:rsidRPr="001C7717" w14:paraId="7FE6048E" w14:textId="77777777" w:rsidTr="00964A59">
        <w:trPr>
          <w:trHeight w:val="285"/>
        </w:trPr>
        <w:tc>
          <w:tcPr>
            <w:tcW w:w="978" w:type="pct"/>
            <w:shd w:val="clear" w:color="auto" w:fill="E2EFD9"/>
            <w:vAlign w:val="center"/>
          </w:tcPr>
          <w:p w14:paraId="6A6B14B7" w14:textId="77777777" w:rsidR="00965C4C" w:rsidRPr="001C7717" w:rsidRDefault="00965C4C" w:rsidP="00964A59">
            <w:pPr>
              <w:widowControl w:val="0"/>
              <w:spacing w:after="0" w:line="240" w:lineRule="auto"/>
              <w:ind w:right="196"/>
              <w:jc w:val="center"/>
              <w:rPr>
                <w:rFonts w:ascii="宋体" w:eastAsia="等线" w:hAnsi="宋体" w:cs="Calibri"/>
                <w:b/>
                <w:bCs/>
                <w:kern w:val="2"/>
                <w:sz w:val="21"/>
                <w:szCs w:val="21"/>
                <w:lang w:eastAsia="zh-TW"/>
              </w:rPr>
            </w:pPr>
            <w:r w:rsidRPr="001C7717">
              <w:rPr>
                <w:rFonts w:ascii="宋体" w:eastAsia="等线" w:hAnsi="宋体" w:cs="Times New Roman"/>
                <w:b/>
                <w:bCs/>
                <w:kern w:val="2"/>
                <w:position w:val="1"/>
                <w:sz w:val="21"/>
                <w:szCs w:val="21"/>
                <w:lang w:val="zh-Hans" w:eastAsia="zh-CN"/>
              </w:rPr>
              <w:t>8:</w:t>
            </w:r>
            <w:r w:rsidRPr="001C7717">
              <w:rPr>
                <w:rFonts w:ascii="宋体" w:eastAsia="等线" w:hAnsi="宋体" w:cs="Times New Roman"/>
                <w:b/>
                <w:bCs/>
                <w:kern w:val="2"/>
                <w:position w:val="1"/>
                <w:sz w:val="21"/>
                <w:szCs w:val="21"/>
                <w:lang w:val="zh-Hans" w:eastAsia="zh-TW"/>
              </w:rPr>
              <w:t>3</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8</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45</w:t>
            </w:r>
          </w:p>
        </w:tc>
        <w:tc>
          <w:tcPr>
            <w:tcW w:w="4022" w:type="pct"/>
            <w:gridSpan w:val="2"/>
            <w:shd w:val="clear" w:color="auto" w:fill="E2EFD9"/>
          </w:tcPr>
          <w:p w14:paraId="2906AB4A" w14:textId="77777777" w:rsidR="00965C4C" w:rsidRPr="001C7717" w:rsidRDefault="00965C4C" w:rsidP="00964A59">
            <w:pPr>
              <w:widowControl w:val="0"/>
              <w:spacing w:after="0" w:line="240" w:lineRule="auto"/>
              <w:jc w:val="both"/>
              <w:rPr>
                <w:rFonts w:ascii="宋体" w:eastAsia="宋体" w:hAnsi="宋体" w:cs="Calibri"/>
                <w:kern w:val="2"/>
                <w:position w:val="1"/>
                <w:sz w:val="21"/>
                <w:szCs w:val="21"/>
                <w:lang w:eastAsia="zh-CN"/>
              </w:rPr>
            </w:pPr>
            <w:r w:rsidRPr="001C7717">
              <w:rPr>
                <w:kern w:val="2"/>
                <w:sz w:val="21"/>
                <w:szCs w:val="21"/>
                <w:lang w:val="en"/>
              </w:rPr>
              <w:t>The organizer gave a welcome speech</w:t>
            </w:r>
            <w:r>
              <w:rPr>
                <w:kern w:val="2"/>
                <w:sz w:val="21"/>
                <w:szCs w:val="21"/>
                <w:lang w:val="en"/>
              </w:rPr>
              <w:t>,</w:t>
            </w:r>
            <w:r>
              <w:rPr>
                <w:rFonts w:ascii="宋体" w:eastAsia="宋体" w:hAnsi="宋体" w:cs="Calibri" w:hint="eastAsia"/>
                <w:kern w:val="2"/>
                <w:sz w:val="21"/>
                <w:szCs w:val="21"/>
                <w:lang w:eastAsia="zh-CN"/>
              </w:rPr>
              <w:t xml:space="preserve"> </w:t>
            </w:r>
            <w:r w:rsidRPr="001C7717">
              <w:rPr>
                <w:kern w:val="2"/>
                <w:sz w:val="21"/>
                <w:szCs w:val="21"/>
                <w:lang w:val="en"/>
              </w:rPr>
              <w:t xml:space="preserve">Wang </w:t>
            </w:r>
            <w:r>
              <w:rPr>
                <w:kern w:val="2"/>
                <w:sz w:val="21"/>
                <w:szCs w:val="21"/>
                <w:lang w:val="en"/>
              </w:rPr>
              <w:t>Y</w:t>
            </w:r>
            <w:r w:rsidRPr="001C7717">
              <w:rPr>
                <w:kern w:val="2"/>
                <w:sz w:val="21"/>
                <w:szCs w:val="21"/>
                <w:lang w:val="en"/>
              </w:rPr>
              <w:t>i</w:t>
            </w:r>
          </w:p>
        </w:tc>
      </w:tr>
      <w:tr w:rsidR="00965C4C" w:rsidRPr="001C7717" w14:paraId="6C702BF1" w14:textId="77777777" w:rsidTr="00964A59">
        <w:tc>
          <w:tcPr>
            <w:tcW w:w="978" w:type="pct"/>
            <w:vAlign w:val="center"/>
          </w:tcPr>
          <w:p w14:paraId="3649B126" w14:textId="77777777" w:rsidR="00965C4C" w:rsidRPr="001C7717" w:rsidRDefault="00965C4C" w:rsidP="00964A59">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8:</w:t>
            </w:r>
            <w:r w:rsidRPr="001C7717">
              <w:rPr>
                <w:rFonts w:ascii="宋体" w:eastAsia="等线" w:hAnsi="宋体" w:cs="Times New Roman"/>
                <w:b/>
                <w:bCs/>
                <w:kern w:val="2"/>
                <w:position w:val="1"/>
                <w:sz w:val="21"/>
                <w:szCs w:val="21"/>
                <w:lang w:val="zh-Hans" w:eastAsia="zh-TW"/>
              </w:rPr>
              <w:t>45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TW"/>
              </w:rPr>
              <w:t>15</w:t>
            </w:r>
          </w:p>
        </w:tc>
        <w:tc>
          <w:tcPr>
            <w:tcW w:w="1164" w:type="pct"/>
          </w:tcPr>
          <w:p w14:paraId="1E3D2E20" w14:textId="77777777" w:rsidR="00AD5666" w:rsidRDefault="00965C4C" w:rsidP="00964A59">
            <w:pPr>
              <w:widowControl w:val="0"/>
              <w:spacing w:after="0" w:line="240" w:lineRule="auto"/>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1：</w:t>
            </w:r>
            <w:r>
              <w:t xml:space="preserve"> </w:t>
            </w:r>
            <w:r w:rsidRPr="00CA2F53">
              <w:rPr>
                <w:rFonts w:ascii="宋体" w:eastAsia="宋体" w:hAnsi="宋体" w:cs="Times New Roman"/>
                <w:kern w:val="2"/>
                <w:position w:val="1"/>
                <w:sz w:val="21"/>
                <w:szCs w:val="21"/>
                <w:lang w:val="zh-Hans" w:eastAsia="zh-CN"/>
              </w:rPr>
              <w:t>Welcome and Introduction</w:t>
            </w:r>
            <w:r>
              <w:rPr>
                <w:rFonts w:ascii="宋体" w:eastAsia="PMingLiU" w:hAnsi="宋体" w:cs="Times New Roman"/>
                <w:kern w:val="2"/>
                <w:position w:val="1"/>
                <w:sz w:val="21"/>
                <w:szCs w:val="21"/>
                <w:lang w:val="zh-Hans" w:eastAsia="zh-TW"/>
              </w:rPr>
              <w:t xml:space="preserve"> </w:t>
            </w:r>
          </w:p>
          <w:p w14:paraId="441DD87E" w14:textId="5178B178" w:rsidR="00965C4C" w:rsidRPr="001C7717" w:rsidRDefault="00965C4C" w:rsidP="00964A59">
            <w:pPr>
              <w:widowControl w:val="0"/>
              <w:spacing w:after="0" w:line="240" w:lineRule="auto"/>
              <w:jc w:val="both"/>
              <w:rPr>
                <w:rFonts w:ascii="宋体" w:eastAsia="宋体" w:hAnsi="宋体" w:cs="Times New Roman"/>
                <w:kern w:val="2"/>
                <w:position w:val="1"/>
                <w:sz w:val="21"/>
                <w:szCs w:val="21"/>
                <w:lang w:val="zh-Hans" w:eastAsia="zh-CN"/>
              </w:rPr>
            </w:pPr>
            <w:r w:rsidRPr="001C7717">
              <w:rPr>
                <w:kern w:val="2"/>
                <w:sz w:val="21"/>
                <w:szCs w:val="21"/>
                <w:lang w:val="en"/>
              </w:rPr>
              <w:t xml:space="preserve">Wang </w:t>
            </w:r>
            <w:r>
              <w:rPr>
                <w:kern w:val="2"/>
                <w:sz w:val="21"/>
                <w:szCs w:val="21"/>
                <w:lang w:val="en"/>
              </w:rPr>
              <w:t>Y</w:t>
            </w:r>
            <w:r w:rsidRPr="001C7717">
              <w:rPr>
                <w:kern w:val="2"/>
                <w:sz w:val="21"/>
                <w:szCs w:val="21"/>
                <w:lang w:val="en"/>
              </w:rPr>
              <w:t>i</w:t>
            </w:r>
          </w:p>
        </w:tc>
        <w:tc>
          <w:tcPr>
            <w:tcW w:w="2858" w:type="pct"/>
          </w:tcPr>
          <w:p w14:paraId="480743DF" w14:textId="77777777" w:rsidR="00955D19" w:rsidRPr="00955D19" w:rsidRDefault="00955D19" w:rsidP="00964A59">
            <w:pPr>
              <w:widowControl w:val="0"/>
              <w:numPr>
                <w:ilvl w:val="0"/>
                <w:numId w:val="14"/>
              </w:numPr>
              <w:tabs>
                <w:tab w:val="left" w:pos="360"/>
              </w:tabs>
              <w:spacing w:after="0" w:line="240" w:lineRule="auto"/>
              <w:ind w:left="140" w:hanging="180"/>
              <w:contextualSpacing/>
              <w:jc w:val="both"/>
              <w:rPr>
                <w:rFonts w:ascii="宋体" w:eastAsia="宋体" w:hAnsi="宋体" w:cs="宋体"/>
                <w:kern w:val="2"/>
                <w:position w:val="1"/>
                <w:sz w:val="21"/>
                <w:szCs w:val="21"/>
                <w:lang w:val="en-US" w:eastAsia="zh-CN"/>
              </w:rPr>
            </w:pPr>
            <w:r w:rsidRPr="00955D19">
              <w:rPr>
                <w:rFonts w:ascii="宋体" w:eastAsia="宋体" w:hAnsi="宋体" w:cs="宋体"/>
                <w:kern w:val="2"/>
                <w:position w:val="1"/>
                <w:sz w:val="21"/>
                <w:szCs w:val="21"/>
                <w:lang w:val="en-US" w:eastAsia="zh-CN"/>
              </w:rPr>
              <w:t xml:space="preserve">Follow the basic norms and housekeeping guidelines for this </w:t>
            </w:r>
            <w:proofErr w:type="gramStart"/>
            <w:r w:rsidRPr="00955D19">
              <w:rPr>
                <w:rFonts w:ascii="宋体" w:eastAsia="宋体" w:hAnsi="宋体" w:cs="宋体"/>
                <w:kern w:val="2"/>
                <w:position w:val="1"/>
                <w:sz w:val="21"/>
                <w:szCs w:val="21"/>
                <w:lang w:val="en-US" w:eastAsia="zh-CN"/>
              </w:rPr>
              <w:t>event</w:t>
            </w:r>
            <w:proofErr w:type="gramEnd"/>
          </w:p>
          <w:p w14:paraId="59C3A3A4" w14:textId="77777777" w:rsidR="00955D19" w:rsidRPr="00955D19" w:rsidRDefault="00955D19" w:rsidP="00964A59">
            <w:pPr>
              <w:widowControl w:val="0"/>
              <w:numPr>
                <w:ilvl w:val="0"/>
                <w:numId w:val="14"/>
              </w:numPr>
              <w:tabs>
                <w:tab w:val="left" w:pos="360"/>
              </w:tabs>
              <w:spacing w:after="0" w:line="240" w:lineRule="auto"/>
              <w:ind w:left="140" w:hanging="180"/>
              <w:contextualSpacing/>
              <w:jc w:val="both"/>
              <w:rPr>
                <w:rFonts w:ascii="宋体" w:eastAsia="宋体" w:hAnsi="宋体" w:cs="宋体"/>
                <w:kern w:val="2"/>
                <w:position w:val="1"/>
                <w:sz w:val="21"/>
                <w:szCs w:val="21"/>
                <w:lang w:val="en-US" w:eastAsia="zh-CN"/>
              </w:rPr>
            </w:pPr>
            <w:r w:rsidRPr="00955D19">
              <w:rPr>
                <w:rFonts w:ascii="宋体" w:eastAsia="宋体" w:hAnsi="宋体" w:cs="宋体"/>
                <w:kern w:val="2"/>
                <w:position w:val="1"/>
                <w:sz w:val="21"/>
                <w:szCs w:val="21"/>
                <w:lang w:val="en-US" w:eastAsia="zh-CN"/>
              </w:rPr>
              <w:t>Exchange information with your</w:t>
            </w:r>
            <w:r w:rsidRPr="00955D19">
              <w:rPr>
                <w:rFonts w:ascii="宋体" w:eastAsia="宋体" w:hAnsi="宋体" w:cs="宋体"/>
                <w:kern w:val="2"/>
                <w:position w:val="1"/>
                <w:sz w:val="21"/>
                <w:szCs w:val="21"/>
                <w:lang w:val="en-US" w:eastAsia="zh-CN"/>
              </w:rPr>
              <w:br/>
              <w:t>co-participants and facilitators</w:t>
            </w:r>
          </w:p>
          <w:p w14:paraId="4169BE6B" w14:textId="77777777" w:rsidR="00955D19" w:rsidRPr="00955D19" w:rsidRDefault="00955D19" w:rsidP="00964A59">
            <w:pPr>
              <w:widowControl w:val="0"/>
              <w:numPr>
                <w:ilvl w:val="0"/>
                <w:numId w:val="14"/>
              </w:numPr>
              <w:tabs>
                <w:tab w:val="left" w:pos="360"/>
              </w:tabs>
              <w:spacing w:after="0" w:line="240" w:lineRule="auto"/>
              <w:ind w:left="140" w:hanging="180"/>
              <w:contextualSpacing/>
              <w:jc w:val="both"/>
              <w:rPr>
                <w:rFonts w:ascii="宋体" w:eastAsia="宋体" w:hAnsi="宋体" w:cs="宋体"/>
                <w:kern w:val="2"/>
                <w:position w:val="1"/>
                <w:sz w:val="21"/>
                <w:szCs w:val="21"/>
                <w:lang w:val="en-US" w:eastAsia="zh-CN"/>
              </w:rPr>
            </w:pPr>
            <w:r w:rsidRPr="00955D19">
              <w:rPr>
                <w:rFonts w:ascii="宋体" w:eastAsia="宋体" w:hAnsi="宋体" w:cs="宋体"/>
                <w:kern w:val="2"/>
                <w:position w:val="1"/>
                <w:sz w:val="21"/>
                <w:szCs w:val="21"/>
                <w:lang w:val="en-US" w:eastAsia="zh-CN"/>
              </w:rPr>
              <w:t xml:space="preserve">Explain what Sphere is in terms of “Learn, Act, and </w:t>
            </w:r>
            <w:proofErr w:type="gramStart"/>
            <w:r w:rsidRPr="00955D19">
              <w:rPr>
                <w:rFonts w:ascii="宋体" w:eastAsia="宋体" w:hAnsi="宋体" w:cs="宋体"/>
                <w:kern w:val="2"/>
                <w:position w:val="1"/>
                <w:sz w:val="21"/>
                <w:szCs w:val="21"/>
                <w:lang w:val="en-US" w:eastAsia="zh-CN"/>
              </w:rPr>
              <w:t>Connect”</w:t>
            </w:r>
            <w:proofErr w:type="gramEnd"/>
          </w:p>
          <w:p w14:paraId="10BAE1AC" w14:textId="77777777" w:rsidR="00965C4C" w:rsidRPr="00965C4C" w:rsidRDefault="00955D19" w:rsidP="00964A59">
            <w:pPr>
              <w:widowControl w:val="0"/>
              <w:numPr>
                <w:ilvl w:val="0"/>
                <w:numId w:val="14"/>
              </w:numPr>
              <w:tabs>
                <w:tab w:val="left" w:pos="360"/>
              </w:tabs>
              <w:spacing w:after="0" w:line="240" w:lineRule="auto"/>
              <w:ind w:left="140" w:hanging="180"/>
              <w:contextualSpacing/>
              <w:jc w:val="both"/>
              <w:rPr>
                <w:rFonts w:ascii="宋体" w:eastAsia="宋体" w:hAnsi="宋体" w:cs="宋体"/>
                <w:kern w:val="2"/>
                <w:position w:val="1"/>
                <w:sz w:val="21"/>
                <w:szCs w:val="21"/>
                <w:lang w:val="en-US" w:eastAsia="zh-CN"/>
              </w:rPr>
            </w:pPr>
            <w:r w:rsidRPr="00955D19">
              <w:rPr>
                <w:rFonts w:ascii="宋体" w:eastAsia="宋体" w:hAnsi="宋体" w:cs="宋体"/>
                <w:kern w:val="2"/>
                <w:position w:val="1"/>
                <w:sz w:val="21"/>
                <w:szCs w:val="21"/>
                <w:lang w:val="en-US" w:eastAsia="zh-CN"/>
              </w:rPr>
              <w:t>Prepare well for each session</w:t>
            </w:r>
          </w:p>
        </w:tc>
      </w:tr>
      <w:tr w:rsidR="00965C4C" w:rsidRPr="001C7717" w14:paraId="0F415079" w14:textId="77777777" w:rsidTr="00964A59">
        <w:tc>
          <w:tcPr>
            <w:tcW w:w="978" w:type="pct"/>
            <w:shd w:val="clear" w:color="auto" w:fill="E2EFD9"/>
            <w:vAlign w:val="center"/>
          </w:tcPr>
          <w:p w14:paraId="2652C00D"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TW"/>
              </w:rPr>
              <w:t>15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CN"/>
              </w:rPr>
              <w:t>0:30</w:t>
            </w:r>
          </w:p>
        </w:tc>
        <w:tc>
          <w:tcPr>
            <w:tcW w:w="4022" w:type="pct"/>
            <w:gridSpan w:val="2"/>
            <w:shd w:val="clear" w:color="auto" w:fill="E2EFD9"/>
          </w:tcPr>
          <w:p w14:paraId="4F9E842B" w14:textId="77777777" w:rsidR="00965C4C" w:rsidRPr="001C7717" w:rsidRDefault="00965C4C" w:rsidP="00964A59">
            <w:pPr>
              <w:widowControl w:val="0"/>
              <w:spacing w:after="0" w:line="240" w:lineRule="auto"/>
              <w:ind w:left="10"/>
              <w:jc w:val="center"/>
              <w:rPr>
                <w:rFonts w:ascii="宋体" w:eastAsia="等线" w:hAnsi="宋体" w:cs="Calibri"/>
                <w:b/>
                <w:kern w:val="2"/>
                <w:sz w:val="21"/>
                <w:szCs w:val="21"/>
                <w:lang w:eastAsia="zh-CN"/>
              </w:rPr>
            </w:pPr>
            <w:r w:rsidRPr="001C7717">
              <w:rPr>
                <w:b/>
                <w:kern w:val="2"/>
                <w:sz w:val="24"/>
                <w:szCs w:val="21"/>
                <w:lang w:val="en"/>
              </w:rPr>
              <w:t>Coffee break</w:t>
            </w:r>
          </w:p>
        </w:tc>
      </w:tr>
      <w:tr w:rsidR="00965C4C" w:rsidRPr="001C7717" w14:paraId="6B32ACE4" w14:textId="77777777" w:rsidTr="00964A59">
        <w:tc>
          <w:tcPr>
            <w:tcW w:w="978" w:type="pct"/>
            <w:vAlign w:val="center"/>
          </w:tcPr>
          <w:p w14:paraId="57B8E62E"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30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164" w:type="pct"/>
          </w:tcPr>
          <w:p w14:paraId="6B6363B3" w14:textId="77777777" w:rsidR="00965C4C" w:rsidRDefault="00965C4C" w:rsidP="00964A59">
            <w:pPr>
              <w:tabs>
                <w:tab w:val="left" w:pos="360"/>
              </w:tabs>
              <w:spacing w:after="0" w:line="240" w:lineRule="auto"/>
              <w:contextualSpacing/>
              <w:rPr>
                <w:rFonts w:ascii="宋体" w:eastAsia="宋体" w:hAnsi="宋体" w:cs="Times New Roman"/>
                <w:b/>
                <w:bCs/>
                <w:kern w:val="2"/>
                <w:position w:val="1"/>
                <w:sz w:val="21"/>
                <w:szCs w:val="21"/>
                <w:lang w:eastAsia="zh-CN"/>
              </w:rPr>
            </w:pPr>
            <w:r w:rsidRPr="001C7717">
              <w:rPr>
                <w:rFonts w:ascii="宋体" w:eastAsia="宋体" w:hAnsi="宋体" w:cs="Times New Roman"/>
                <w:kern w:val="2"/>
                <w:position w:val="1"/>
                <w:sz w:val="21"/>
                <w:szCs w:val="21"/>
                <w:lang w:val="zh-Hans" w:eastAsia="zh-CN"/>
              </w:rPr>
              <w:t>Stp 2：</w:t>
            </w:r>
            <w:r w:rsidRPr="0076284E">
              <w:rPr>
                <w:rFonts w:ascii="Open Sans Light" w:eastAsia="Open Sans Light" w:hAnsi="Open Sans Light" w:cs="Open Sans Light"/>
                <w:b/>
                <w:bCs/>
                <w:caps/>
                <w:color w:val="000000"/>
                <w:position w:val="1"/>
                <w:sz w:val="108"/>
                <w:szCs w:val="108"/>
              </w:rPr>
              <w:t xml:space="preserve"> </w:t>
            </w:r>
            <w:r w:rsidRPr="0076284E">
              <w:rPr>
                <w:rFonts w:ascii="宋体" w:eastAsia="宋体" w:hAnsi="宋体" w:cs="Times New Roman"/>
                <w:b/>
                <w:bCs/>
                <w:kern w:val="2"/>
                <w:position w:val="1"/>
                <w:sz w:val="21"/>
                <w:szCs w:val="21"/>
                <w:lang w:eastAsia="zh-CN"/>
              </w:rPr>
              <w:t>What is Sphere?</w:t>
            </w:r>
          </w:p>
          <w:p w14:paraId="5EF4C6EE" w14:textId="77777777" w:rsidR="00965C4C" w:rsidRPr="00965C4C" w:rsidRDefault="00965C4C" w:rsidP="00964A59">
            <w:pPr>
              <w:tabs>
                <w:tab w:val="left" w:pos="360"/>
              </w:tabs>
              <w:spacing w:after="0" w:line="240" w:lineRule="auto"/>
              <w:contextualSpacing/>
              <w:rPr>
                <w:rFonts w:ascii="宋体" w:eastAsia="PMingLiU" w:hAnsi="宋体" w:cs="Calibri"/>
                <w:kern w:val="2"/>
                <w:sz w:val="21"/>
                <w:szCs w:val="21"/>
                <w:lang w:eastAsia="zh-TW"/>
              </w:rPr>
            </w:pPr>
            <w:r>
              <w:rPr>
                <w:rFonts w:ascii="宋体" w:eastAsia="宋体" w:hAnsi="宋体" w:cs="Times New Roman" w:hint="eastAsia"/>
                <w:kern w:val="2"/>
                <w:position w:val="1"/>
                <w:sz w:val="21"/>
                <w:szCs w:val="21"/>
                <w:lang w:val="zh-Hans" w:eastAsia="zh-CN"/>
              </w:rPr>
              <w:t>L</w:t>
            </w:r>
            <w:r>
              <w:rPr>
                <w:rFonts w:ascii="宋体" w:eastAsia="PMingLiU" w:hAnsi="宋体" w:cs="Times New Roman"/>
                <w:kern w:val="2"/>
                <w:position w:val="1"/>
                <w:sz w:val="21"/>
                <w:szCs w:val="21"/>
                <w:lang w:val="zh-Hans" w:eastAsia="zh-TW"/>
              </w:rPr>
              <w:t>ei</w:t>
            </w:r>
            <w:r>
              <w:rPr>
                <w:rFonts w:asciiTheme="minorEastAsia" w:hAnsiTheme="minorEastAsia" w:cs="Times New Roman" w:hint="eastAsia"/>
                <w:kern w:val="2"/>
                <w:position w:val="1"/>
                <w:sz w:val="21"/>
                <w:szCs w:val="21"/>
                <w:lang w:val="zh-Hans" w:eastAsia="zh-TW"/>
              </w:rPr>
              <w:t>，Guanqing</w:t>
            </w:r>
          </w:p>
        </w:tc>
        <w:tc>
          <w:tcPr>
            <w:tcW w:w="2858" w:type="pct"/>
          </w:tcPr>
          <w:p w14:paraId="6F8090DE" w14:textId="77777777" w:rsidR="00C2289D" w:rsidRPr="00C2289D" w:rsidRDefault="00C2289D" w:rsidP="00964A59">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C2289D">
              <w:rPr>
                <w:rFonts w:ascii="宋体" w:eastAsia="宋体" w:hAnsi="宋体" w:cs="Times New Roman"/>
                <w:kern w:val="2"/>
                <w:position w:val="1"/>
                <w:sz w:val="21"/>
                <w:szCs w:val="21"/>
                <w:lang w:eastAsia="zh-CN"/>
              </w:rPr>
              <w:t>Concisely explain Sphere’s core philosophy</w:t>
            </w:r>
          </w:p>
          <w:p w14:paraId="324290E1" w14:textId="77777777" w:rsidR="00C2289D" w:rsidRPr="00C2289D" w:rsidRDefault="00C2289D" w:rsidP="00964A59">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C2289D">
              <w:rPr>
                <w:rFonts w:ascii="宋体" w:eastAsia="宋体" w:hAnsi="宋体" w:cs="Times New Roman"/>
                <w:kern w:val="2"/>
                <w:position w:val="1"/>
                <w:sz w:val="21"/>
                <w:szCs w:val="21"/>
                <w:lang w:eastAsia="zh-CN"/>
              </w:rPr>
              <w:t xml:space="preserve">Navigate the Sphere Handbook structure and components as an informed </w:t>
            </w:r>
            <w:proofErr w:type="gramStart"/>
            <w:r w:rsidRPr="00C2289D">
              <w:rPr>
                <w:rFonts w:ascii="宋体" w:eastAsia="宋体" w:hAnsi="宋体" w:cs="Times New Roman"/>
                <w:kern w:val="2"/>
                <w:position w:val="1"/>
                <w:sz w:val="21"/>
                <w:szCs w:val="21"/>
                <w:lang w:eastAsia="zh-CN"/>
              </w:rPr>
              <w:t>user</w:t>
            </w:r>
            <w:proofErr w:type="gramEnd"/>
          </w:p>
          <w:p w14:paraId="3EBCE7DF" w14:textId="77777777" w:rsidR="00C2289D" w:rsidRPr="00C2289D" w:rsidRDefault="00C2289D" w:rsidP="00964A59">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C2289D">
              <w:rPr>
                <w:rFonts w:ascii="宋体" w:eastAsia="宋体" w:hAnsi="宋体" w:cs="Times New Roman"/>
                <w:kern w:val="2"/>
                <w:position w:val="1"/>
                <w:sz w:val="21"/>
                <w:szCs w:val="21"/>
                <w:lang w:eastAsia="zh-CN"/>
              </w:rPr>
              <w:t xml:space="preserve">Advocate for using </w:t>
            </w:r>
            <w:r w:rsidRPr="00C2289D">
              <w:rPr>
                <w:rFonts w:ascii="宋体" w:eastAsia="宋体" w:hAnsi="宋体" w:cs="Times New Roman"/>
                <w:b/>
                <w:bCs/>
                <w:kern w:val="2"/>
                <w:position w:val="1"/>
                <w:sz w:val="21"/>
                <w:szCs w:val="21"/>
                <w:lang w:eastAsia="zh-CN"/>
              </w:rPr>
              <w:t>all</w:t>
            </w:r>
            <w:r w:rsidRPr="00C2289D">
              <w:rPr>
                <w:rFonts w:ascii="宋体" w:eastAsia="宋体" w:hAnsi="宋体" w:cs="Times New Roman"/>
                <w:kern w:val="2"/>
                <w:position w:val="1"/>
                <w:sz w:val="21"/>
                <w:szCs w:val="21"/>
                <w:lang w:eastAsia="zh-CN"/>
              </w:rPr>
              <w:t xml:space="preserve"> of the Sphere Handbook in guiding humanitarian </w:t>
            </w:r>
            <w:proofErr w:type="gramStart"/>
            <w:r w:rsidRPr="00C2289D">
              <w:rPr>
                <w:rFonts w:ascii="宋体" w:eastAsia="宋体" w:hAnsi="宋体" w:cs="Times New Roman"/>
                <w:kern w:val="2"/>
                <w:position w:val="1"/>
                <w:sz w:val="21"/>
                <w:szCs w:val="21"/>
                <w:lang w:eastAsia="zh-CN"/>
              </w:rPr>
              <w:t>action</w:t>
            </w:r>
            <w:proofErr w:type="gramEnd"/>
          </w:p>
          <w:p w14:paraId="70183192" w14:textId="77777777" w:rsidR="00965C4C" w:rsidRPr="00965C4C" w:rsidRDefault="00C2289D" w:rsidP="00964A59">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C2289D">
              <w:rPr>
                <w:rFonts w:ascii="宋体" w:eastAsia="宋体" w:hAnsi="宋体" w:cs="Times New Roman"/>
                <w:kern w:val="2"/>
                <w:position w:val="1"/>
                <w:sz w:val="21"/>
                <w:szCs w:val="21"/>
                <w:lang w:eastAsia="zh-CN"/>
              </w:rPr>
              <w:t>Use the Code of Conduct to guide humanitarian response:</w:t>
            </w:r>
          </w:p>
        </w:tc>
      </w:tr>
      <w:tr w:rsidR="00965C4C" w:rsidRPr="001C7717" w14:paraId="3E50B8EC" w14:textId="77777777" w:rsidTr="00964A59">
        <w:tc>
          <w:tcPr>
            <w:tcW w:w="978" w:type="pct"/>
            <w:shd w:val="clear" w:color="auto" w:fill="E2EFD9"/>
            <w:vAlign w:val="center"/>
          </w:tcPr>
          <w:p w14:paraId="121F949A"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p>
        </w:tc>
        <w:tc>
          <w:tcPr>
            <w:tcW w:w="4022" w:type="pct"/>
            <w:gridSpan w:val="2"/>
            <w:shd w:val="clear" w:color="auto" w:fill="E2EFD9"/>
          </w:tcPr>
          <w:p w14:paraId="60948F77" w14:textId="77777777" w:rsidR="00965C4C" w:rsidRPr="001C7717" w:rsidRDefault="00965C4C" w:rsidP="00964A59">
            <w:pPr>
              <w:widowControl w:val="0"/>
              <w:spacing w:after="0" w:line="240" w:lineRule="auto"/>
              <w:ind w:left="10"/>
              <w:jc w:val="center"/>
              <w:rPr>
                <w:rFonts w:ascii="宋体" w:eastAsia="等线" w:hAnsi="宋体" w:cs="Calibri"/>
                <w:b/>
                <w:kern w:val="2"/>
                <w:sz w:val="24"/>
                <w:szCs w:val="21"/>
                <w:lang w:eastAsia="zh-CN"/>
              </w:rPr>
            </w:pPr>
            <w:r w:rsidRPr="001C7717">
              <w:rPr>
                <w:b/>
                <w:kern w:val="2"/>
                <w:position w:val="1"/>
                <w:sz w:val="24"/>
                <w:szCs w:val="21"/>
                <w:lang w:val="en"/>
              </w:rPr>
              <w:t>Lunch and lunch break</w:t>
            </w:r>
          </w:p>
        </w:tc>
      </w:tr>
      <w:tr w:rsidR="00965C4C" w:rsidRPr="001C7717" w14:paraId="672003CB" w14:textId="77777777" w:rsidTr="00964A59">
        <w:tc>
          <w:tcPr>
            <w:tcW w:w="978" w:type="pct"/>
            <w:vAlign w:val="center"/>
          </w:tcPr>
          <w:p w14:paraId="39D316C4" w14:textId="77777777" w:rsidR="00965C4C" w:rsidRPr="001C7717" w:rsidRDefault="00965C4C" w:rsidP="00964A59">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4</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w:t>
            </w:r>
          </w:p>
        </w:tc>
        <w:tc>
          <w:tcPr>
            <w:tcW w:w="4022" w:type="pct"/>
            <w:gridSpan w:val="2"/>
          </w:tcPr>
          <w:p w14:paraId="721D3FA8" w14:textId="77777777" w:rsidR="00965C4C" w:rsidRPr="001C7717" w:rsidRDefault="00965C4C" w:rsidP="00964A59">
            <w:pPr>
              <w:widowControl w:val="0"/>
              <w:spacing w:after="0" w:line="240" w:lineRule="auto"/>
              <w:ind w:left="10"/>
              <w:jc w:val="center"/>
              <w:rPr>
                <w:rFonts w:ascii="宋体" w:eastAsia="等线" w:hAnsi="宋体" w:cs="Times New Roman"/>
                <w:b/>
                <w:kern w:val="2"/>
                <w:position w:val="1"/>
                <w:sz w:val="24"/>
                <w:szCs w:val="21"/>
                <w:lang w:val="zh-Hans" w:eastAsia="zh-CN"/>
              </w:rPr>
            </w:pPr>
            <w:r w:rsidRPr="001C7717">
              <w:rPr>
                <w:b/>
                <w:kern w:val="2"/>
                <w:position w:val="1"/>
                <w:sz w:val="24"/>
                <w:szCs w:val="21"/>
                <w:lang w:val="en"/>
              </w:rPr>
              <w:t>Warm-up activities</w:t>
            </w:r>
          </w:p>
        </w:tc>
      </w:tr>
      <w:tr w:rsidR="00965C4C" w:rsidRPr="001C7717" w14:paraId="25D447DB" w14:textId="77777777" w:rsidTr="00964A59">
        <w:tc>
          <w:tcPr>
            <w:tcW w:w="978" w:type="pct"/>
            <w:shd w:val="clear" w:color="auto" w:fill="E2EFD9"/>
            <w:vAlign w:val="center"/>
          </w:tcPr>
          <w:p w14:paraId="523E7503"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0</w:t>
            </w:r>
          </w:p>
        </w:tc>
        <w:tc>
          <w:tcPr>
            <w:tcW w:w="1164" w:type="pct"/>
            <w:shd w:val="clear" w:color="auto" w:fill="E2EFD9"/>
          </w:tcPr>
          <w:p w14:paraId="411BCE01" w14:textId="77777777" w:rsidR="00965C4C" w:rsidRDefault="00965C4C" w:rsidP="00964A59">
            <w:pPr>
              <w:tabs>
                <w:tab w:val="left" w:pos="360"/>
              </w:tabs>
              <w:spacing w:after="0" w:line="240" w:lineRule="auto"/>
              <w:contextualSpacing/>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4：</w:t>
            </w:r>
            <w:r>
              <w:t xml:space="preserve"> </w:t>
            </w:r>
            <w:r w:rsidRPr="00597562">
              <w:rPr>
                <w:rFonts w:ascii="宋体" w:eastAsia="宋体" w:hAnsi="宋体" w:cs="Times New Roman"/>
                <w:kern w:val="2"/>
                <w:position w:val="1"/>
                <w:sz w:val="21"/>
                <w:szCs w:val="21"/>
                <w:lang w:val="zh-Hans" w:eastAsia="zh-CN"/>
              </w:rPr>
              <w:t>Humanitarian Charter</w:t>
            </w:r>
          </w:p>
          <w:p w14:paraId="62BAD500" w14:textId="77777777" w:rsidR="00965C4C" w:rsidRDefault="00965C4C" w:rsidP="00964A59">
            <w:pPr>
              <w:tabs>
                <w:tab w:val="left" w:pos="360"/>
              </w:tabs>
              <w:spacing w:after="0" w:line="240" w:lineRule="auto"/>
              <w:contextualSpacing/>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5：</w:t>
            </w:r>
            <w:r>
              <w:t xml:space="preserve"> </w:t>
            </w:r>
            <w:r w:rsidRPr="00597562">
              <w:rPr>
                <w:rFonts w:ascii="宋体" w:eastAsia="宋体" w:hAnsi="宋体" w:cs="Times New Roman"/>
                <w:kern w:val="2"/>
                <w:position w:val="1"/>
                <w:sz w:val="21"/>
                <w:szCs w:val="21"/>
                <w:lang w:val="zh-Hans" w:eastAsia="zh-CN"/>
              </w:rPr>
              <w:t>Protection Principles</w:t>
            </w:r>
          </w:p>
          <w:p w14:paraId="3B108174" w14:textId="77777777" w:rsidR="00965C4C" w:rsidRPr="001C7717" w:rsidRDefault="00965C4C" w:rsidP="00964A59">
            <w:pPr>
              <w:tabs>
                <w:tab w:val="left" w:pos="360"/>
              </w:tabs>
              <w:spacing w:after="0" w:line="240" w:lineRule="auto"/>
              <w:contextualSpacing/>
              <w:rPr>
                <w:rFonts w:ascii="宋体" w:eastAsia="等线" w:hAnsi="宋体" w:cs="Calibri"/>
                <w:kern w:val="2"/>
                <w:sz w:val="21"/>
                <w:szCs w:val="21"/>
                <w:lang w:eastAsia="zh-CN"/>
              </w:rPr>
            </w:pP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tc>
        <w:tc>
          <w:tcPr>
            <w:tcW w:w="2858" w:type="pct"/>
            <w:shd w:val="clear" w:color="auto" w:fill="E2EFD9"/>
          </w:tcPr>
          <w:p w14:paraId="03430760" w14:textId="77777777" w:rsidR="00965C4C" w:rsidRPr="00F87641" w:rsidRDefault="00965C4C" w:rsidP="00964A59">
            <w:pPr>
              <w:widowControl w:val="0"/>
              <w:numPr>
                <w:ilvl w:val="0"/>
                <w:numId w:val="24"/>
              </w:numPr>
              <w:tabs>
                <w:tab w:val="left" w:pos="360"/>
              </w:tabs>
              <w:spacing w:after="0" w:line="240" w:lineRule="auto"/>
              <w:ind w:leftChars="67" w:left="147" w:firstLineChars="100" w:firstLine="210"/>
              <w:contextualSpacing/>
              <w:jc w:val="both"/>
              <w:rPr>
                <w:rFonts w:ascii="宋体" w:eastAsia="宋体" w:hAnsi="宋体" w:cs="Calibri"/>
                <w:kern w:val="2"/>
                <w:position w:val="1"/>
                <w:sz w:val="21"/>
                <w:szCs w:val="21"/>
                <w:lang w:eastAsia="zh-CN"/>
              </w:rPr>
            </w:pPr>
            <w:r w:rsidRPr="00F87641">
              <w:rPr>
                <w:kern w:val="2"/>
                <w:position w:val="1"/>
                <w:sz w:val="21"/>
                <w:szCs w:val="21"/>
                <w:lang w:val="en"/>
              </w:rPr>
              <w:t xml:space="preserve">Explain how the 12 elements of the Humanitarian Charter affect humanitarian response </w:t>
            </w:r>
            <w:proofErr w:type="gramStart"/>
            <w:r w:rsidRPr="00F87641">
              <w:rPr>
                <w:kern w:val="2"/>
                <w:position w:val="1"/>
                <w:sz w:val="21"/>
                <w:szCs w:val="21"/>
                <w:lang w:val="en"/>
              </w:rPr>
              <w:t>programmes</w:t>
            </w:r>
            <w:proofErr w:type="gramEnd"/>
          </w:p>
          <w:p w14:paraId="3D7EA53F" w14:textId="77777777" w:rsidR="00965C4C" w:rsidRPr="00C857AF" w:rsidRDefault="00965C4C" w:rsidP="00964A59">
            <w:pPr>
              <w:widowControl w:val="0"/>
              <w:numPr>
                <w:ilvl w:val="0"/>
                <w:numId w:val="24"/>
              </w:numPr>
              <w:tabs>
                <w:tab w:val="left" w:pos="360"/>
              </w:tabs>
              <w:spacing w:after="0" w:line="240" w:lineRule="auto"/>
              <w:ind w:leftChars="67" w:left="147" w:firstLineChars="100" w:firstLine="210"/>
              <w:contextualSpacing/>
              <w:jc w:val="both"/>
              <w:rPr>
                <w:rFonts w:ascii="宋体" w:eastAsia="宋体" w:hAnsi="宋体" w:cs="Calibri"/>
                <w:kern w:val="2"/>
                <w:position w:val="1"/>
                <w:sz w:val="21"/>
                <w:szCs w:val="21"/>
                <w:lang w:eastAsia="zh-CN"/>
              </w:rPr>
            </w:pPr>
            <w:r w:rsidRPr="00F87641">
              <w:rPr>
                <w:kern w:val="2"/>
                <w:position w:val="1"/>
                <w:sz w:val="21"/>
                <w:szCs w:val="21"/>
                <w:lang w:val="en"/>
              </w:rPr>
              <w:t xml:space="preserve">Give examples of how these four protection principles have been put into practice throughout the humanitarian programme </w:t>
            </w:r>
            <w:proofErr w:type="gramStart"/>
            <w:r w:rsidRPr="00F87641">
              <w:rPr>
                <w:kern w:val="2"/>
                <w:position w:val="1"/>
                <w:sz w:val="21"/>
                <w:szCs w:val="21"/>
                <w:lang w:val="en"/>
              </w:rPr>
              <w:t>cycle</w:t>
            </w:r>
            <w:proofErr w:type="gramEnd"/>
          </w:p>
          <w:p w14:paraId="3E9644A5" w14:textId="77777777" w:rsidR="00965C4C" w:rsidRPr="001C7717" w:rsidRDefault="00965C4C" w:rsidP="00964A59">
            <w:pPr>
              <w:widowControl w:val="0"/>
              <w:numPr>
                <w:ilvl w:val="0"/>
                <w:numId w:val="14"/>
              </w:numPr>
              <w:tabs>
                <w:tab w:val="left" w:pos="360"/>
              </w:tabs>
              <w:spacing w:after="0" w:line="240" w:lineRule="auto"/>
              <w:ind w:leftChars="67" w:left="147" w:firstLineChars="100" w:firstLine="210"/>
              <w:contextualSpacing/>
              <w:jc w:val="both"/>
              <w:rPr>
                <w:rFonts w:ascii="宋体" w:eastAsia="宋体" w:hAnsi="宋体" w:cs="Calibri"/>
                <w:kern w:val="2"/>
                <w:position w:val="1"/>
                <w:sz w:val="21"/>
                <w:szCs w:val="21"/>
                <w:lang w:eastAsia="zh-CN"/>
              </w:rPr>
            </w:pPr>
            <w:r w:rsidRPr="001C7717">
              <w:rPr>
                <w:kern w:val="2"/>
                <w:position w:val="1"/>
                <w:sz w:val="21"/>
                <w:szCs w:val="21"/>
                <w:lang w:val="en"/>
              </w:rPr>
              <w:t xml:space="preserve">Explain the need for professional standards for </w:t>
            </w:r>
            <w:r w:rsidRPr="001C7717">
              <w:rPr>
                <w:kern w:val="2"/>
                <w:position w:val="1"/>
                <w:sz w:val="21"/>
                <w:szCs w:val="21"/>
                <w:lang w:val="en"/>
              </w:rPr>
              <w:lastRenderedPageBreak/>
              <w:t>conservation work</w:t>
            </w:r>
          </w:p>
        </w:tc>
      </w:tr>
      <w:tr w:rsidR="00965C4C" w:rsidRPr="001C7717" w14:paraId="788B32B5" w14:textId="77777777" w:rsidTr="00964A59">
        <w:tc>
          <w:tcPr>
            <w:tcW w:w="978" w:type="pct"/>
            <w:vAlign w:val="center"/>
          </w:tcPr>
          <w:p w14:paraId="5BD57533" w14:textId="4D6F0107" w:rsidR="00965C4C" w:rsidRPr="001C7717" w:rsidRDefault="00965C4C" w:rsidP="00387E6E">
            <w:pPr>
              <w:widowControl w:val="0"/>
              <w:spacing w:after="0" w:line="240" w:lineRule="auto"/>
              <w:ind w:left="90" w:right="196"/>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lastRenderedPageBreak/>
              <w:t>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
        </w:tc>
        <w:tc>
          <w:tcPr>
            <w:tcW w:w="4022" w:type="pct"/>
            <w:gridSpan w:val="2"/>
          </w:tcPr>
          <w:p w14:paraId="26FDFACC" w14:textId="77777777" w:rsidR="00965C4C" w:rsidRPr="001C7717" w:rsidRDefault="00965C4C" w:rsidP="00964A59">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965C4C" w:rsidRPr="001C7717" w14:paraId="0D1156C5" w14:textId="77777777" w:rsidTr="00964A59">
        <w:tc>
          <w:tcPr>
            <w:tcW w:w="978" w:type="pct"/>
            <w:shd w:val="clear" w:color="auto" w:fill="E2EFD9"/>
            <w:vAlign w:val="center"/>
          </w:tcPr>
          <w:p w14:paraId="0F25385A"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:30</w:t>
            </w:r>
          </w:p>
        </w:tc>
        <w:tc>
          <w:tcPr>
            <w:tcW w:w="1164" w:type="pct"/>
            <w:shd w:val="clear" w:color="auto" w:fill="E2EFD9"/>
          </w:tcPr>
          <w:p w14:paraId="21EF8C12" w14:textId="77777777" w:rsidR="00965C4C" w:rsidRDefault="00965C4C" w:rsidP="00964A59">
            <w:pPr>
              <w:tabs>
                <w:tab w:val="left" w:pos="360"/>
              </w:tabs>
              <w:spacing w:after="0" w:line="240" w:lineRule="auto"/>
              <w:contextualSpacing/>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15：</w:t>
            </w:r>
            <w:r w:rsidRPr="00CB6D16">
              <w:rPr>
                <w:rFonts w:ascii="宋体" w:eastAsia="宋体" w:hAnsi="宋体" w:cs="Times New Roman"/>
                <w:kern w:val="2"/>
                <w:position w:val="1"/>
                <w:sz w:val="21"/>
                <w:szCs w:val="21"/>
                <w:lang w:val="zh-Hans" w:eastAsia="zh-CN"/>
              </w:rPr>
              <w:t xml:space="preserve"> Sphere and PSEA</w:t>
            </w:r>
            <w:r w:rsidRPr="00CB6D16">
              <w:rPr>
                <w:rFonts w:ascii="宋体" w:eastAsia="宋体" w:hAnsi="宋体" w:cs="Times New Roman" w:hint="eastAsia"/>
                <w:kern w:val="2"/>
                <w:position w:val="1"/>
                <w:sz w:val="21"/>
                <w:szCs w:val="21"/>
                <w:lang w:val="zh-Hans" w:eastAsia="zh-CN"/>
              </w:rPr>
              <w:t xml:space="preserve"> </w:t>
            </w:r>
          </w:p>
          <w:p w14:paraId="7DDD4AEE" w14:textId="77777777" w:rsidR="00965C4C" w:rsidRPr="001C7717" w:rsidRDefault="00965C4C" w:rsidP="00964A59">
            <w:pPr>
              <w:tabs>
                <w:tab w:val="left" w:pos="360"/>
              </w:tabs>
              <w:spacing w:after="0" w:line="240" w:lineRule="auto"/>
              <w:contextualSpacing/>
              <w:rPr>
                <w:rFonts w:ascii="宋体" w:eastAsia="等线" w:hAnsi="宋体" w:cs="Calibri"/>
                <w:kern w:val="2"/>
                <w:sz w:val="21"/>
                <w:szCs w:val="21"/>
                <w:lang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2858" w:type="pct"/>
            <w:shd w:val="clear" w:color="auto" w:fill="E2EFD9"/>
          </w:tcPr>
          <w:p w14:paraId="2D9075BD" w14:textId="77777777" w:rsidR="00965C4C" w:rsidRDefault="00965C4C" w:rsidP="00964A59">
            <w:pPr>
              <w:widowControl w:val="0"/>
              <w:numPr>
                <w:ilvl w:val="0"/>
                <w:numId w:val="20"/>
              </w:numPr>
              <w:tabs>
                <w:tab w:val="left" w:pos="360"/>
              </w:tabs>
              <w:spacing w:after="0" w:line="240" w:lineRule="auto"/>
              <w:contextualSpacing/>
              <w:jc w:val="both"/>
              <w:rPr>
                <w:rFonts w:ascii="宋体" w:eastAsia="宋体" w:hAnsi="宋体" w:cs="Calibri"/>
                <w:kern w:val="2"/>
                <w:position w:val="1"/>
                <w:sz w:val="21"/>
                <w:szCs w:val="21"/>
                <w:lang w:eastAsia="zh-CN"/>
              </w:rPr>
            </w:pPr>
            <w:r w:rsidRPr="001C7717">
              <w:rPr>
                <w:kern w:val="2"/>
                <w:position w:val="1"/>
                <w:sz w:val="21"/>
                <w:szCs w:val="21"/>
                <w:lang w:val="en"/>
              </w:rPr>
              <w:t xml:space="preserve">Explain the </w:t>
            </w:r>
            <w:proofErr w:type="gramStart"/>
            <w:r w:rsidRPr="001C7717">
              <w:rPr>
                <w:kern w:val="2"/>
                <w:position w:val="1"/>
                <w:sz w:val="21"/>
                <w:szCs w:val="21"/>
                <w:lang w:val="en"/>
              </w:rPr>
              <w:t>terminology</w:t>
            </w:r>
            <w:proofErr w:type="gramEnd"/>
          </w:p>
          <w:p w14:paraId="1A018F15" w14:textId="77777777" w:rsidR="00965C4C" w:rsidRPr="00B84815" w:rsidRDefault="00965C4C" w:rsidP="00964A59">
            <w:pPr>
              <w:widowControl w:val="0"/>
              <w:numPr>
                <w:ilvl w:val="0"/>
                <w:numId w:val="20"/>
              </w:numPr>
              <w:tabs>
                <w:tab w:val="left" w:pos="360"/>
              </w:tabs>
              <w:spacing w:after="0" w:line="240" w:lineRule="auto"/>
              <w:contextualSpacing/>
              <w:jc w:val="both"/>
              <w:rPr>
                <w:rFonts w:ascii="宋体" w:eastAsia="宋体" w:hAnsi="宋体" w:cs="Calibri"/>
                <w:kern w:val="2"/>
                <w:position w:val="1"/>
                <w:sz w:val="21"/>
                <w:szCs w:val="21"/>
                <w:lang w:eastAsia="zh-CN"/>
              </w:rPr>
            </w:pPr>
            <w:r w:rsidRPr="00B84815">
              <w:rPr>
                <w:kern w:val="2"/>
                <w:position w:val="1"/>
                <w:sz w:val="21"/>
                <w:szCs w:val="21"/>
                <w:lang w:val="en"/>
              </w:rPr>
              <w:t>Explain how sexual harassment, exploitation and assault</w:t>
            </w:r>
            <w:r>
              <w:rPr>
                <w:lang w:val="en"/>
              </w:rPr>
              <w:t xml:space="preserve"> </w:t>
            </w:r>
            <w:r w:rsidRPr="00B84815">
              <w:rPr>
                <w:kern w:val="2"/>
                <w:position w:val="1"/>
                <w:sz w:val="21"/>
                <w:szCs w:val="21"/>
                <w:lang w:val="en"/>
              </w:rPr>
              <w:t>are interrelated</w:t>
            </w:r>
            <w:r>
              <w:rPr>
                <w:lang w:val="en"/>
              </w:rPr>
              <w:t xml:space="preserve"> and </w:t>
            </w:r>
            <w:r w:rsidRPr="00B84815">
              <w:rPr>
                <w:kern w:val="2"/>
                <w:position w:val="1"/>
                <w:sz w:val="21"/>
                <w:szCs w:val="21"/>
                <w:lang w:val="en"/>
              </w:rPr>
              <w:t>what</w:t>
            </w:r>
            <w:r>
              <w:rPr>
                <w:lang w:val="en"/>
              </w:rPr>
              <w:t xml:space="preserve"> </w:t>
            </w:r>
            <w:r w:rsidRPr="00B84815">
              <w:rPr>
                <w:kern w:val="2"/>
                <w:position w:val="1"/>
                <w:sz w:val="21"/>
                <w:szCs w:val="21"/>
                <w:lang w:val="en"/>
              </w:rPr>
              <w:t>different protection and response strategies</w:t>
            </w:r>
            <w:r>
              <w:rPr>
                <w:lang w:val="en"/>
              </w:rPr>
              <w:t xml:space="preserve"> are </w:t>
            </w:r>
            <w:proofErr w:type="gramStart"/>
            <w:r>
              <w:rPr>
                <w:lang w:val="en"/>
              </w:rPr>
              <w:t>needed</w:t>
            </w:r>
            <w:proofErr w:type="gramEnd"/>
          </w:p>
          <w:p w14:paraId="48DACDAE" w14:textId="77777777" w:rsidR="00965C4C" w:rsidRPr="001C7717" w:rsidRDefault="00965C4C" w:rsidP="00964A59">
            <w:pPr>
              <w:widowControl w:val="0"/>
              <w:numPr>
                <w:ilvl w:val="0"/>
                <w:numId w:val="20"/>
              </w:numPr>
              <w:tabs>
                <w:tab w:val="left" w:pos="360"/>
              </w:tabs>
              <w:spacing w:after="0" w:line="240" w:lineRule="auto"/>
              <w:contextualSpacing/>
              <w:jc w:val="both"/>
              <w:rPr>
                <w:rFonts w:ascii="宋体" w:eastAsia="宋体" w:hAnsi="宋体" w:cs="Calibri"/>
                <w:bCs/>
                <w:kern w:val="2"/>
                <w:position w:val="1"/>
                <w:sz w:val="21"/>
                <w:szCs w:val="21"/>
                <w:lang w:eastAsia="zh-CN"/>
              </w:rPr>
            </w:pPr>
            <w:r w:rsidRPr="001C7717">
              <w:rPr>
                <w:kern w:val="2"/>
                <w:position w:val="1"/>
                <w:sz w:val="21"/>
                <w:szCs w:val="21"/>
                <w:lang w:val="en"/>
              </w:rPr>
              <w:t>Review institutional protection policies</w:t>
            </w:r>
          </w:p>
        </w:tc>
      </w:tr>
      <w:tr w:rsidR="00965C4C" w:rsidRPr="001C7717" w14:paraId="47257891" w14:textId="77777777" w:rsidTr="00964A59">
        <w:tc>
          <w:tcPr>
            <w:tcW w:w="978" w:type="pct"/>
            <w:vAlign w:val="center"/>
          </w:tcPr>
          <w:p w14:paraId="6D3A6CC6" w14:textId="77777777" w:rsidR="00965C4C" w:rsidRPr="001C7717" w:rsidRDefault="00965C4C" w:rsidP="00964A59">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3</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
        </w:tc>
        <w:tc>
          <w:tcPr>
            <w:tcW w:w="4022" w:type="pct"/>
            <w:gridSpan w:val="2"/>
            <w:vAlign w:val="center"/>
          </w:tcPr>
          <w:p w14:paraId="756BE462" w14:textId="77777777" w:rsidR="00965C4C" w:rsidRPr="001C7717" w:rsidRDefault="00965C4C" w:rsidP="00964A59">
            <w:pPr>
              <w:widowControl w:val="0"/>
              <w:tabs>
                <w:tab w:val="left" w:pos="360"/>
              </w:tabs>
              <w:spacing w:after="0" w:line="240" w:lineRule="auto"/>
              <w:rPr>
                <w:rFonts w:ascii="宋体" w:eastAsia="等线" w:hAnsi="宋体" w:cs="Times New Roman"/>
                <w:kern w:val="2"/>
                <w:position w:val="1"/>
                <w:sz w:val="21"/>
                <w:szCs w:val="21"/>
                <w:lang w:val="zh-Hans" w:eastAsia="zh-CN"/>
              </w:rPr>
            </w:pPr>
            <w:r w:rsidRPr="001C7717">
              <w:rPr>
                <w:kern w:val="2"/>
                <w:position w:val="1"/>
                <w:sz w:val="24"/>
                <w:szCs w:val="21"/>
                <w:lang w:val="en"/>
              </w:rPr>
              <w:t>Daily assessments</w:t>
            </w:r>
          </w:p>
        </w:tc>
      </w:tr>
      <w:tr w:rsidR="00965C4C" w:rsidRPr="001C7717" w14:paraId="1FCAEABC" w14:textId="77777777" w:rsidTr="00964A59">
        <w:tc>
          <w:tcPr>
            <w:tcW w:w="978" w:type="pct"/>
            <w:shd w:val="clear" w:color="auto" w:fill="E2EFD9"/>
            <w:vAlign w:val="center"/>
          </w:tcPr>
          <w:p w14:paraId="038F1AFC" w14:textId="2781E0FD" w:rsidR="00965C4C" w:rsidRPr="001C7717" w:rsidRDefault="00DC3961" w:rsidP="00964A59">
            <w:pPr>
              <w:widowControl w:val="0"/>
              <w:spacing w:after="0" w:line="240" w:lineRule="auto"/>
              <w:ind w:left="90" w:right="196"/>
              <w:jc w:val="center"/>
              <w:rPr>
                <w:rFonts w:ascii="宋体" w:eastAsia="宋体" w:hAnsi="宋体" w:cs="Times New Roman"/>
                <w:b/>
                <w:bCs/>
                <w:kern w:val="2"/>
                <w:position w:val="1"/>
                <w:sz w:val="21"/>
                <w:szCs w:val="21"/>
                <w:lang w:val="zh-Hans" w:eastAsia="zh-CN"/>
              </w:rPr>
            </w:pPr>
            <w:r>
              <w:rPr>
                <w:rFonts w:ascii="宋体" w:eastAsia="PMingLiU" w:hAnsi="宋体" w:cs="Times New Roman"/>
                <w:b/>
                <w:bCs/>
                <w:kern w:val="2"/>
                <w:position w:val="1"/>
                <w:sz w:val="21"/>
                <w:szCs w:val="21"/>
                <w:lang w:val="zh-Hans" w:eastAsia="zh-TW"/>
              </w:rPr>
              <w:t>E</w:t>
            </w:r>
            <w:r>
              <w:rPr>
                <w:rFonts w:ascii="宋体" w:eastAsia="宋体" w:hAnsi="宋体" w:cs="Times New Roman"/>
                <w:b/>
                <w:bCs/>
                <w:kern w:val="2"/>
                <w:position w:val="1"/>
                <w:sz w:val="21"/>
                <w:szCs w:val="21"/>
                <w:lang w:val="zh-Hans" w:eastAsia="zh-CN"/>
              </w:rPr>
              <w:t>vening</w:t>
            </w:r>
          </w:p>
        </w:tc>
        <w:tc>
          <w:tcPr>
            <w:tcW w:w="4022" w:type="pct"/>
            <w:gridSpan w:val="2"/>
            <w:shd w:val="clear" w:color="auto" w:fill="E2EFD9"/>
          </w:tcPr>
          <w:p w14:paraId="240AF3E4" w14:textId="77777777" w:rsidR="00965C4C" w:rsidRDefault="00965C4C" w:rsidP="00964A59">
            <w:pPr>
              <w:tabs>
                <w:tab w:val="left" w:pos="360"/>
              </w:tabs>
              <w:spacing w:after="0" w:line="240" w:lineRule="auto"/>
              <w:contextualSpacing/>
              <w:rPr>
                <w:kern w:val="2"/>
                <w:position w:val="1"/>
                <w:sz w:val="21"/>
                <w:szCs w:val="21"/>
                <w:lang w:val="en"/>
              </w:rPr>
            </w:pPr>
            <w:r w:rsidRPr="001C7717">
              <w:rPr>
                <w:kern w:val="2"/>
                <w:position w:val="1"/>
                <w:sz w:val="21"/>
                <w:szCs w:val="21"/>
                <w:lang w:val="en"/>
              </w:rPr>
              <w:t xml:space="preserve">Watch the movie: "The Whistleblower" understands the context of preventing sexual misconduct; The group discussed the afterthoughts, reviewed the existing problems of the institutions in the group on protection principles, prevention of sexual misconduct and abuse of power (group 6), and proposed plans and strategies for establishing or improving the institutional safeguard policy. </w:t>
            </w:r>
          </w:p>
          <w:p w14:paraId="533B2A19" w14:textId="6BA0DDE1" w:rsidR="00965C4C" w:rsidRPr="001C7717" w:rsidRDefault="002C3B71" w:rsidP="00964A59">
            <w:pPr>
              <w:tabs>
                <w:tab w:val="left" w:pos="360"/>
              </w:tabs>
              <w:spacing w:after="0" w:line="240" w:lineRule="auto"/>
              <w:contextualSpacing/>
              <w:rPr>
                <w:rFonts w:ascii="宋体" w:eastAsia="PMingLiU" w:hAnsi="宋体" w:cs="Times New Roman"/>
                <w:kern w:val="2"/>
                <w:position w:val="1"/>
                <w:sz w:val="21"/>
                <w:szCs w:val="21"/>
                <w:lang w:val="zh-Hans" w:eastAsia="zh-CN"/>
              </w:rPr>
            </w:pPr>
            <w:r>
              <w:rPr>
                <w:kern w:val="2"/>
                <w:position w:val="1"/>
                <w:sz w:val="21"/>
                <w:szCs w:val="21"/>
                <w:lang w:val="en" w:eastAsia="zh-CN"/>
              </w:rPr>
              <w:t>FU, Yu</w:t>
            </w:r>
          </w:p>
        </w:tc>
      </w:tr>
    </w:tbl>
    <w:p w14:paraId="028E1113" w14:textId="77777777" w:rsidR="001C7717" w:rsidRPr="001C7717" w:rsidRDefault="001C7717" w:rsidP="001C7717">
      <w:pPr>
        <w:widowControl w:val="0"/>
        <w:spacing w:after="0" w:line="240" w:lineRule="auto"/>
        <w:jc w:val="both"/>
        <w:rPr>
          <w:rFonts w:ascii="Times New Roman" w:eastAsia="宋体" w:hAnsi="Times New Roman" w:cs="Times New Roman"/>
          <w:vanish/>
          <w:kern w:val="2"/>
          <w:sz w:val="21"/>
          <w:szCs w:val="24"/>
          <w:lang w:val="en-US" w:eastAsia="zh-CN"/>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1951"/>
        <w:gridCol w:w="1699"/>
        <w:gridCol w:w="4871"/>
      </w:tblGrid>
      <w:tr w:rsidR="001C7717" w:rsidRPr="001C7717" w14:paraId="542572F1" w14:textId="77777777" w:rsidTr="00964A59">
        <w:tc>
          <w:tcPr>
            <w:tcW w:w="8521" w:type="dxa"/>
            <w:gridSpan w:val="3"/>
            <w:tcBorders>
              <w:top w:val="single" w:sz="4" w:space="0" w:color="70AD47"/>
              <w:left w:val="single" w:sz="4" w:space="0" w:color="70AD47"/>
              <w:bottom w:val="single" w:sz="4" w:space="0" w:color="70AD47"/>
              <w:right w:val="single" w:sz="4" w:space="0" w:color="70AD47"/>
            </w:tcBorders>
            <w:shd w:val="clear" w:color="auto" w:fill="00B853"/>
          </w:tcPr>
          <w:p w14:paraId="1F31CA2A" w14:textId="49F3BAA8" w:rsidR="001C7717" w:rsidRPr="001C7717" w:rsidRDefault="00387E6E" w:rsidP="001C7717">
            <w:pPr>
              <w:widowControl w:val="0"/>
              <w:spacing w:after="0" w:line="240" w:lineRule="auto"/>
              <w:ind w:left="90" w:right="196"/>
              <w:jc w:val="center"/>
              <w:rPr>
                <w:rFonts w:ascii="宋体" w:eastAsia="等线" w:hAnsi="宋体" w:cs="Times New Roman"/>
                <w:color w:val="FFFFFF"/>
                <w:kern w:val="2"/>
                <w:position w:val="1"/>
                <w:sz w:val="28"/>
                <w:szCs w:val="21"/>
                <w:lang w:val="zh-Hans" w:eastAsia="zh-CN"/>
              </w:rPr>
            </w:pPr>
            <w:r>
              <w:rPr>
                <w:b/>
                <w:kern w:val="2"/>
                <w:position w:val="1"/>
                <w:sz w:val="28"/>
                <w:szCs w:val="21"/>
                <w:lang w:val="en"/>
              </w:rPr>
              <w:t>Aprile 9</w:t>
            </w:r>
            <w:r w:rsidRPr="00295AE7">
              <w:rPr>
                <w:rFonts w:hint="eastAsia"/>
                <w:b/>
                <w:kern w:val="2"/>
                <w:position w:val="1"/>
                <w:sz w:val="28"/>
                <w:szCs w:val="21"/>
                <w:vertAlign w:val="superscript"/>
                <w:lang w:val="en" w:eastAsia="zh-CN"/>
              </w:rPr>
              <w:t>th</w:t>
            </w:r>
          </w:p>
        </w:tc>
      </w:tr>
      <w:tr w:rsidR="00760074" w:rsidRPr="001C7717" w14:paraId="31748919" w14:textId="77777777" w:rsidTr="00964A59">
        <w:tc>
          <w:tcPr>
            <w:tcW w:w="1951" w:type="dxa"/>
            <w:shd w:val="clear" w:color="auto" w:fill="E2EFD9"/>
          </w:tcPr>
          <w:p w14:paraId="3BB7758C" w14:textId="3F3FF874" w:rsidR="00760074" w:rsidRPr="001C7717" w:rsidRDefault="00760074" w:rsidP="00760074">
            <w:pPr>
              <w:widowControl w:val="0"/>
              <w:spacing w:after="0" w:line="240" w:lineRule="auto"/>
              <w:ind w:left="90" w:right="196"/>
              <w:jc w:val="center"/>
              <w:rPr>
                <w:rFonts w:ascii="宋体" w:eastAsia="等线" w:hAnsi="宋体" w:cs="Times New Roman"/>
                <w:b/>
                <w:bCs/>
                <w:kern w:val="2"/>
                <w:position w:val="1"/>
                <w:sz w:val="24"/>
                <w:szCs w:val="21"/>
                <w:lang w:val="zh-Hans" w:eastAsia="zh-CN"/>
              </w:rPr>
            </w:pPr>
            <w:r>
              <w:rPr>
                <w:rFonts w:ascii="宋体" w:eastAsia="等线" w:hAnsi="宋体" w:cs="Times New Roman" w:hint="eastAsia"/>
                <w:b/>
                <w:bCs/>
                <w:kern w:val="2"/>
                <w:position w:val="1"/>
                <w:sz w:val="24"/>
                <w:szCs w:val="21"/>
                <w:lang w:val="zh-Hans" w:eastAsia="zh-CN"/>
              </w:rPr>
              <w:t>Time</w:t>
            </w:r>
          </w:p>
        </w:tc>
        <w:tc>
          <w:tcPr>
            <w:tcW w:w="1699" w:type="dxa"/>
            <w:shd w:val="clear" w:color="auto" w:fill="E2EFD9"/>
          </w:tcPr>
          <w:p w14:paraId="08254837" w14:textId="0A84BBC2" w:rsidR="00760074" w:rsidRPr="001C7717" w:rsidRDefault="00760074" w:rsidP="00760074">
            <w:pPr>
              <w:widowControl w:val="0"/>
              <w:spacing w:after="0" w:line="240" w:lineRule="auto"/>
              <w:ind w:left="90" w:right="196"/>
              <w:jc w:val="center"/>
              <w:rPr>
                <w:rFonts w:ascii="宋体" w:eastAsia="等线" w:hAnsi="宋体" w:cs="Times New Roman"/>
                <w:kern w:val="2"/>
                <w:position w:val="1"/>
                <w:sz w:val="24"/>
                <w:szCs w:val="21"/>
                <w:lang w:val="zh-Hans" w:eastAsia="zh-CN"/>
              </w:rPr>
            </w:pPr>
            <w:r w:rsidRPr="001C7717">
              <w:rPr>
                <w:b/>
                <w:kern w:val="2"/>
                <w:position w:val="1"/>
                <w:sz w:val="24"/>
                <w:szCs w:val="21"/>
                <w:lang w:val="en"/>
              </w:rPr>
              <w:t>content</w:t>
            </w:r>
          </w:p>
        </w:tc>
        <w:tc>
          <w:tcPr>
            <w:tcW w:w="4871" w:type="dxa"/>
            <w:shd w:val="clear" w:color="auto" w:fill="E2EFD9"/>
          </w:tcPr>
          <w:p w14:paraId="19501CFB" w14:textId="0201C8AF" w:rsidR="00760074" w:rsidRPr="001C7717" w:rsidRDefault="00760074" w:rsidP="00760074">
            <w:pPr>
              <w:widowControl w:val="0"/>
              <w:spacing w:after="0" w:line="240" w:lineRule="auto"/>
              <w:ind w:left="90" w:right="196"/>
              <w:jc w:val="center"/>
              <w:rPr>
                <w:rFonts w:ascii="宋体" w:eastAsia="等线" w:hAnsi="宋体" w:cs="Times New Roman"/>
                <w:kern w:val="2"/>
                <w:position w:val="1"/>
                <w:sz w:val="24"/>
                <w:szCs w:val="21"/>
                <w:lang w:val="zh-Hans" w:eastAsia="zh-CN"/>
              </w:rPr>
            </w:pPr>
            <w:r>
              <w:rPr>
                <w:rFonts w:hint="eastAsia"/>
                <w:b/>
                <w:kern w:val="2"/>
                <w:position w:val="1"/>
                <w:sz w:val="24"/>
                <w:szCs w:val="21"/>
                <w:lang w:val="en" w:eastAsia="zh-CN"/>
              </w:rPr>
              <w:t>Objectives</w:t>
            </w:r>
          </w:p>
        </w:tc>
      </w:tr>
      <w:tr w:rsidR="001C7717" w:rsidRPr="001C7717" w14:paraId="1D9EB490" w14:textId="77777777" w:rsidTr="00964A59">
        <w:trPr>
          <w:trHeight w:val="542"/>
        </w:trPr>
        <w:tc>
          <w:tcPr>
            <w:tcW w:w="1951" w:type="dxa"/>
            <w:vAlign w:val="center"/>
          </w:tcPr>
          <w:p w14:paraId="5EBC5B99"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0</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CN"/>
              </w:rPr>
              <w:t>5</w:t>
            </w:r>
          </w:p>
        </w:tc>
        <w:tc>
          <w:tcPr>
            <w:tcW w:w="6570" w:type="dxa"/>
            <w:gridSpan w:val="2"/>
            <w:vAlign w:val="center"/>
          </w:tcPr>
          <w:p w14:paraId="7B12DC69" w14:textId="629F080C" w:rsidR="001C7717" w:rsidRPr="001C7717" w:rsidRDefault="007B0332" w:rsidP="001C7717">
            <w:pPr>
              <w:widowControl w:val="0"/>
              <w:spacing w:after="0" w:line="240" w:lineRule="auto"/>
              <w:ind w:right="196"/>
              <w:rPr>
                <w:rFonts w:ascii="宋体" w:eastAsia="宋体" w:hAnsi="宋体" w:cs="Times New Roman"/>
                <w:kern w:val="2"/>
                <w:position w:val="1"/>
                <w:sz w:val="21"/>
                <w:szCs w:val="21"/>
                <w:lang w:val="zh-Hans" w:eastAsia="zh-CN"/>
              </w:rPr>
            </w:pPr>
            <w:r w:rsidRPr="001C7717">
              <w:rPr>
                <w:kern w:val="2"/>
                <w:position w:val="1"/>
                <w:sz w:val="21"/>
                <w:szCs w:val="21"/>
                <w:lang w:val="en"/>
              </w:rPr>
              <w:t>Review and review, assessment feedback</w:t>
            </w:r>
            <w:r w:rsidRPr="001C7717" w:rsidDel="007B0332">
              <w:rPr>
                <w:rFonts w:ascii="宋体" w:eastAsia="宋体" w:hAnsi="宋体" w:cs="宋体" w:hint="eastAsia"/>
                <w:kern w:val="2"/>
                <w:position w:val="1"/>
                <w:sz w:val="21"/>
                <w:szCs w:val="21"/>
                <w:lang w:eastAsia="zh-CN"/>
              </w:rPr>
              <w:t xml:space="preserve"> </w:t>
            </w:r>
          </w:p>
        </w:tc>
      </w:tr>
      <w:tr w:rsidR="001C7717" w:rsidRPr="001C7717" w14:paraId="414AF252" w14:textId="77777777" w:rsidTr="00964A59">
        <w:trPr>
          <w:trHeight w:val="730"/>
        </w:trPr>
        <w:tc>
          <w:tcPr>
            <w:tcW w:w="1951" w:type="dxa"/>
            <w:shd w:val="clear" w:color="auto" w:fill="E2EFD9"/>
            <w:vAlign w:val="center"/>
          </w:tcPr>
          <w:p w14:paraId="6C81BB12" w14:textId="77777777" w:rsidR="001C7717" w:rsidRPr="001C7717" w:rsidRDefault="001C7717" w:rsidP="001C7717">
            <w:pPr>
              <w:widowControl w:val="0"/>
              <w:spacing w:after="0" w:line="240" w:lineRule="auto"/>
              <w:ind w:left="90" w:right="196"/>
              <w:jc w:val="center"/>
              <w:rPr>
                <w:rFonts w:ascii="宋体" w:eastAsia="PMingLiU" w:hAnsi="宋体" w:cs="Times New Roman"/>
                <w:b/>
                <w:bCs/>
                <w:kern w:val="2"/>
                <w:position w:val="1"/>
                <w:sz w:val="21"/>
                <w:szCs w:val="21"/>
                <w:lang w:val="zh-Hans" w:eastAsia="zh-TW"/>
              </w:rPr>
            </w:pPr>
            <w:r w:rsidRPr="001C7717">
              <w:rPr>
                <w:rFonts w:ascii="宋体" w:eastAsia="等线" w:hAnsi="宋体" w:cs="Times New Roman" w:hint="eastAsia"/>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:15-8;45</w:t>
            </w:r>
          </w:p>
        </w:tc>
        <w:tc>
          <w:tcPr>
            <w:tcW w:w="6570" w:type="dxa"/>
            <w:gridSpan w:val="2"/>
            <w:shd w:val="clear" w:color="auto" w:fill="E2EFD9"/>
            <w:vAlign w:val="center"/>
          </w:tcPr>
          <w:p w14:paraId="47F29BAC" w14:textId="477C5991" w:rsidR="001C7717" w:rsidRPr="001C7717" w:rsidRDefault="00831E3E" w:rsidP="001C7717">
            <w:pPr>
              <w:widowControl w:val="0"/>
              <w:spacing w:after="0" w:line="240" w:lineRule="auto"/>
              <w:ind w:left="10"/>
              <w:rPr>
                <w:rFonts w:ascii="宋体" w:eastAsia="等线" w:hAnsi="宋体" w:cs="宋体"/>
                <w:kern w:val="2"/>
                <w:position w:val="1"/>
                <w:sz w:val="21"/>
                <w:szCs w:val="21"/>
                <w:lang w:eastAsia="zh-CN"/>
              </w:rPr>
            </w:pPr>
            <w:r w:rsidRPr="001C7717">
              <w:rPr>
                <w:kern w:val="2"/>
                <w:position w:val="1"/>
                <w:sz w:val="21"/>
                <w:szCs w:val="21"/>
                <w:lang w:val="en"/>
              </w:rPr>
              <w:t>The group reported the results of last night's discussion, the sharing form is not limited, all 6 groups share and cross-comment</w:t>
            </w:r>
            <w:r w:rsidR="001C7717" w:rsidRPr="001C7717">
              <w:rPr>
                <w:rFonts w:ascii="宋体" w:eastAsia="宋体" w:hAnsi="宋体" w:cs="Times New Roman" w:hint="eastAsia"/>
                <w:kern w:val="2"/>
                <w:position w:val="1"/>
                <w:sz w:val="21"/>
                <w:szCs w:val="21"/>
                <w:lang w:val="zh-Hans" w:eastAsia="zh-CN"/>
              </w:rPr>
              <w:t>。</w:t>
            </w:r>
          </w:p>
        </w:tc>
      </w:tr>
      <w:tr w:rsidR="001C7717" w:rsidRPr="001C7717" w14:paraId="27412DCF" w14:textId="77777777" w:rsidTr="00964A59">
        <w:tc>
          <w:tcPr>
            <w:tcW w:w="1951" w:type="dxa"/>
            <w:vAlign w:val="center"/>
          </w:tcPr>
          <w:p w14:paraId="733F0FA6"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8:45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10:15</w:t>
            </w:r>
          </w:p>
        </w:tc>
        <w:tc>
          <w:tcPr>
            <w:tcW w:w="1699" w:type="dxa"/>
          </w:tcPr>
          <w:p w14:paraId="554847AB" w14:textId="5156D135" w:rsidR="001C7717" w:rsidRPr="0056025E" w:rsidRDefault="001C7717"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6：</w:t>
            </w:r>
            <w:r w:rsidR="00831E3E">
              <w:rPr>
                <w:rFonts w:ascii="宋体" w:eastAsia="PMingLiU" w:hAnsi="宋体" w:cs="Times New Roman"/>
                <w:kern w:val="2"/>
                <w:position w:val="1"/>
                <w:sz w:val="21"/>
                <w:szCs w:val="21"/>
                <w:lang w:val="zh-Hans" w:eastAsia="zh-TW"/>
              </w:rPr>
              <w:t>CHS</w:t>
            </w:r>
          </w:p>
          <w:p w14:paraId="50F24868" w14:textId="3ECE923D" w:rsidR="001C7717" w:rsidRPr="001C7717" w:rsidRDefault="00831E3E" w:rsidP="001C7717">
            <w:pPr>
              <w:widowControl w:val="0"/>
              <w:spacing w:after="0" w:line="240" w:lineRule="auto"/>
              <w:ind w:left="10"/>
              <w:jc w:val="both"/>
              <w:rPr>
                <w:rFonts w:ascii="宋体" w:eastAsia="等线" w:hAnsi="宋体" w:cs="Times New Roman"/>
                <w:kern w:val="2"/>
                <w:position w:val="1"/>
                <w:sz w:val="21"/>
                <w:szCs w:val="21"/>
                <w:lang w:val="zh-Hans"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4871" w:type="dxa"/>
          </w:tcPr>
          <w:p w14:paraId="1BA01660" w14:textId="77777777" w:rsidR="0056025E" w:rsidRPr="0056025E" w:rsidRDefault="0056025E" w:rsidP="0056025E">
            <w:pPr>
              <w:widowControl w:val="0"/>
              <w:numPr>
                <w:ilvl w:val="0"/>
                <w:numId w:val="15"/>
              </w:numPr>
              <w:tabs>
                <w:tab w:val="num" w:pos="720"/>
              </w:tabs>
              <w:spacing w:after="200" w:line="240" w:lineRule="auto"/>
              <w:ind w:left="420" w:right="198" w:hangingChars="200"/>
              <w:contextualSpacing/>
              <w:jc w:val="both"/>
              <w:rPr>
                <w:rFonts w:ascii="宋体" w:eastAsia="宋体" w:hAnsi="宋体" w:cs="Times New Roman"/>
                <w:kern w:val="2"/>
                <w:position w:val="1"/>
                <w:sz w:val="21"/>
                <w:szCs w:val="21"/>
                <w:lang w:val="en-US" w:eastAsia="zh-CN"/>
              </w:rPr>
            </w:pPr>
            <w:r w:rsidRPr="0056025E">
              <w:rPr>
                <w:rFonts w:ascii="宋体" w:eastAsia="宋体" w:hAnsi="宋体" w:cs="Times New Roman"/>
                <w:kern w:val="2"/>
                <w:position w:val="1"/>
                <w:sz w:val="21"/>
                <w:szCs w:val="21"/>
                <w:lang w:val="en-US" w:eastAsia="zh-CN"/>
              </w:rPr>
              <w:t xml:space="preserve">Locate and apply the nine commitments of the Core Humanitarian Standard (CHS) to your own </w:t>
            </w:r>
            <w:proofErr w:type="gramStart"/>
            <w:r w:rsidRPr="0056025E">
              <w:rPr>
                <w:rFonts w:ascii="宋体" w:eastAsia="宋体" w:hAnsi="宋体" w:cs="Times New Roman"/>
                <w:kern w:val="2"/>
                <w:position w:val="1"/>
                <w:sz w:val="21"/>
                <w:szCs w:val="21"/>
                <w:lang w:val="en-US" w:eastAsia="zh-CN"/>
              </w:rPr>
              <w:t>work</w:t>
            </w:r>
            <w:proofErr w:type="gramEnd"/>
          </w:p>
          <w:p w14:paraId="678722BC" w14:textId="70ADB0DE" w:rsidR="0056025E" w:rsidRPr="0056025E" w:rsidRDefault="0056025E" w:rsidP="0056025E">
            <w:pPr>
              <w:widowControl w:val="0"/>
              <w:numPr>
                <w:ilvl w:val="0"/>
                <w:numId w:val="15"/>
              </w:numPr>
              <w:tabs>
                <w:tab w:val="num" w:pos="720"/>
              </w:tabs>
              <w:spacing w:after="200" w:line="240" w:lineRule="auto"/>
              <w:ind w:left="420" w:right="198" w:hangingChars="200"/>
              <w:contextualSpacing/>
              <w:jc w:val="both"/>
              <w:rPr>
                <w:rFonts w:ascii="宋体" w:eastAsia="宋体" w:hAnsi="宋体" w:cs="Times New Roman"/>
                <w:kern w:val="2"/>
                <w:position w:val="1"/>
                <w:sz w:val="21"/>
                <w:szCs w:val="21"/>
                <w:lang w:val="en-US" w:eastAsia="zh-CN"/>
              </w:rPr>
            </w:pPr>
            <w:r w:rsidRPr="0056025E">
              <w:rPr>
                <w:rFonts w:ascii="宋体" w:eastAsia="宋体" w:hAnsi="宋体" w:cs="Times New Roman"/>
                <w:kern w:val="2"/>
                <w:position w:val="1"/>
                <w:sz w:val="21"/>
                <w:szCs w:val="21"/>
                <w:lang w:val="en-US" w:eastAsia="zh-CN"/>
              </w:rPr>
              <w:t>Identify challenges to humanitarians in meeting the commitments of the CHS and propose ways to overcome them</w:t>
            </w:r>
            <w:r w:rsidR="009969A3">
              <w:rPr>
                <w:rFonts w:ascii="宋体" w:eastAsia="宋体" w:hAnsi="宋体" w:cs="Times New Roman"/>
                <w:kern w:val="2"/>
                <w:position w:val="1"/>
                <w:sz w:val="21"/>
                <w:szCs w:val="21"/>
                <w:lang w:val="en-US" w:eastAsia="zh-CN"/>
              </w:rPr>
              <w:t>.</w:t>
            </w:r>
          </w:p>
          <w:p w14:paraId="532756FE" w14:textId="013F12C3" w:rsidR="001C7717" w:rsidRPr="001C7717" w:rsidRDefault="001C7717" w:rsidP="0056025E">
            <w:pPr>
              <w:widowControl w:val="0"/>
              <w:spacing w:after="200" w:line="240" w:lineRule="auto"/>
              <w:ind w:right="198"/>
              <w:contextualSpacing/>
              <w:jc w:val="both"/>
              <w:rPr>
                <w:rFonts w:ascii="宋体" w:eastAsia="宋体" w:hAnsi="宋体" w:cs="Times New Roman"/>
                <w:kern w:val="2"/>
                <w:position w:val="1"/>
                <w:sz w:val="21"/>
                <w:szCs w:val="21"/>
                <w:lang w:val="zh-Hans" w:eastAsia="zh-CN"/>
              </w:rPr>
            </w:pPr>
          </w:p>
        </w:tc>
      </w:tr>
      <w:tr w:rsidR="001C7717" w:rsidRPr="001C7717" w14:paraId="68587B93" w14:textId="77777777" w:rsidTr="00964A59">
        <w:tc>
          <w:tcPr>
            <w:tcW w:w="1951" w:type="dxa"/>
            <w:shd w:val="clear" w:color="auto" w:fill="E2EFD9"/>
            <w:vAlign w:val="center"/>
          </w:tcPr>
          <w:p w14:paraId="0A872862"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10:15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10:30</w:t>
            </w:r>
          </w:p>
        </w:tc>
        <w:tc>
          <w:tcPr>
            <w:tcW w:w="6570" w:type="dxa"/>
            <w:gridSpan w:val="2"/>
            <w:shd w:val="clear" w:color="auto" w:fill="E2EFD9"/>
          </w:tcPr>
          <w:p w14:paraId="7E24E455" w14:textId="388832D2" w:rsidR="001C7717" w:rsidRPr="001C7717" w:rsidRDefault="00390A6C" w:rsidP="001C7717">
            <w:pPr>
              <w:widowControl w:val="0"/>
              <w:spacing w:after="0" w:line="240" w:lineRule="auto"/>
              <w:ind w:left="90" w:right="196"/>
              <w:rPr>
                <w:rFonts w:ascii="宋体" w:eastAsia="等线" w:hAnsi="宋体" w:cs="Times New Roman"/>
                <w:kern w:val="2"/>
                <w:position w:val="1"/>
                <w:sz w:val="21"/>
                <w:szCs w:val="21"/>
                <w:lang w:val="zh-Hans" w:eastAsia="zh-CN"/>
              </w:rPr>
            </w:pPr>
            <w:r w:rsidRPr="001C7717">
              <w:rPr>
                <w:b/>
                <w:kern w:val="2"/>
                <w:position w:val="1"/>
                <w:sz w:val="21"/>
                <w:szCs w:val="21"/>
                <w:lang w:val="en"/>
              </w:rPr>
              <w:t>Coffee break</w:t>
            </w:r>
          </w:p>
        </w:tc>
      </w:tr>
      <w:tr w:rsidR="001C7717" w:rsidRPr="001C7717" w14:paraId="71FFD6F7" w14:textId="77777777" w:rsidTr="00964A59">
        <w:tc>
          <w:tcPr>
            <w:tcW w:w="1951" w:type="dxa"/>
            <w:vAlign w:val="center"/>
          </w:tcPr>
          <w:p w14:paraId="2589A96B"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30-12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699" w:type="dxa"/>
          </w:tcPr>
          <w:p w14:paraId="27ACED91" w14:textId="77777777" w:rsidR="009969A3" w:rsidRPr="0056025E" w:rsidRDefault="001C7717" w:rsidP="009969A3">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6：</w:t>
            </w:r>
            <w:r w:rsidR="009969A3">
              <w:rPr>
                <w:rFonts w:ascii="宋体" w:eastAsia="PMingLiU" w:hAnsi="宋体" w:cs="Times New Roman"/>
                <w:kern w:val="2"/>
                <w:position w:val="1"/>
                <w:sz w:val="21"/>
                <w:szCs w:val="21"/>
                <w:lang w:val="zh-Hans" w:eastAsia="zh-TW"/>
              </w:rPr>
              <w:t>CHS</w:t>
            </w:r>
          </w:p>
          <w:p w14:paraId="6F018ED0" w14:textId="5E74845D" w:rsidR="001C7717" w:rsidRPr="001C7717" w:rsidRDefault="009969A3" w:rsidP="001C7717">
            <w:pPr>
              <w:widowControl w:val="0"/>
              <w:spacing w:after="0" w:line="240" w:lineRule="auto"/>
              <w:ind w:left="10"/>
              <w:jc w:val="both"/>
              <w:rPr>
                <w:rFonts w:ascii="宋体" w:eastAsia="等线" w:hAnsi="宋体" w:cs="Times New Roman"/>
                <w:kern w:val="2"/>
                <w:position w:val="1"/>
                <w:sz w:val="21"/>
                <w:szCs w:val="21"/>
                <w:lang w:val="zh-Hans"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4871" w:type="dxa"/>
          </w:tcPr>
          <w:p w14:paraId="57DED8A1" w14:textId="77777777" w:rsidR="0056025E" w:rsidRPr="0056025E" w:rsidRDefault="0056025E" w:rsidP="00A82B56">
            <w:pPr>
              <w:widowControl w:val="0"/>
              <w:numPr>
                <w:ilvl w:val="0"/>
                <w:numId w:val="16"/>
              </w:numPr>
              <w:spacing w:after="200" w:line="240" w:lineRule="auto"/>
              <w:ind w:right="198"/>
              <w:contextualSpacing/>
              <w:jc w:val="both"/>
              <w:rPr>
                <w:rFonts w:ascii="宋体" w:eastAsia="宋体" w:hAnsi="宋体" w:cs="Times New Roman"/>
                <w:kern w:val="2"/>
                <w:position w:val="1"/>
                <w:sz w:val="21"/>
                <w:szCs w:val="21"/>
                <w:lang w:val="en-US" w:eastAsia="zh-CN"/>
              </w:rPr>
            </w:pPr>
            <w:r w:rsidRPr="0056025E">
              <w:rPr>
                <w:rFonts w:ascii="宋体" w:eastAsia="宋体" w:hAnsi="宋体" w:cs="Times New Roman"/>
                <w:kern w:val="2"/>
                <w:position w:val="1"/>
                <w:sz w:val="21"/>
                <w:szCs w:val="21"/>
                <w:lang w:val="en-US" w:eastAsia="zh-CN"/>
              </w:rPr>
              <w:t xml:space="preserve">Locate and apply the nine commitments of the Core Humanitarian Standard (CHS) to your own </w:t>
            </w:r>
            <w:proofErr w:type="gramStart"/>
            <w:r w:rsidRPr="0056025E">
              <w:rPr>
                <w:rFonts w:ascii="宋体" w:eastAsia="宋体" w:hAnsi="宋体" w:cs="Times New Roman"/>
                <w:kern w:val="2"/>
                <w:position w:val="1"/>
                <w:sz w:val="21"/>
                <w:szCs w:val="21"/>
                <w:lang w:val="en-US" w:eastAsia="zh-CN"/>
              </w:rPr>
              <w:t>work</w:t>
            </w:r>
            <w:proofErr w:type="gramEnd"/>
          </w:p>
          <w:p w14:paraId="4886AF4C" w14:textId="75D66E21" w:rsidR="001C7717" w:rsidRPr="001C7717" w:rsidRDefault="0056025E" w:rsidP="00A82B56">
            <w:pPr>
              <w:widowControl w:val="0"/>
              <w:numPr>
                <w:ilvl w:val="0"/>
                <w:numId w:val="16"/>
              </w:numPr>
              <w:spacing w:after="200" w:line="240" w:lineRule="auto"/>
              <w:ind w:right="198"/>
              <w:contextualSpacing/>
              <w:jc w:val="both"/>
              <w:rPr>
                <w:rFonts w:ascii="宋体" w:eastAsia="宋体" w:hAnsi="宋体" w:cs="Times New Roman"/>
                <w:kern w:val="2"/>
                <w:position w:val="1"/>
                <w:sz w:val="21"/>
                <w:szCs w:val="21"/>
                <w:lang w:val="zh-Hans" w:eastAsia="zh-CN"/>
              </w:rPr>
            </w:pPr>
            <w:r w:rsidRPr="0056025E">
              <w:rPr>
                <w:rFonts w:ascii="宋体" w:eastAsia="宋体" w:hAnsi="宋体" w:cs="Times New Roman"/>
                <w:kern w:val="2"/>
                <w:position w:val="1"/>
                <w:sz w:val="21"/>
                <w:szCs w:val="21"/>
                <w:lang w:val="en-US" w:eastAsia="zh-CN"/>
              </w:rPr>
              <w:t>Identify challenges to humanitarians in meeting the commitments of the CHS and propose ways to overcome them</w:t>
            </w:r>
            <w:r w:rsidR="00A82B56">
              <w:rPr>
                <w:rFonts w:ascii="宋体" w:eastAsia="宋体" w:hAnsi="宋体" w:cs="Times New Roman"/>
                <w:kern w:val="2"/>
                <w:position w:val="1"/>
                <w:sz w:val="21"/>
                <w:szCs w:val="21"/>
                <w:lang w:val="en-US" w:eastAsia="zh-CN"/>
              </w:rPr>
              <w:t>.</w:t>
            </w:r>
          </w:p>
        </w:tc>
      </w:tr>
      <w:tr w:rsidR="001C7717" w:rsidRPr="001C7717" w14:paraId="3CC1476F" w14:textId="77777777" w:rsidTr="00964A59">
        <w:tc>
          <w:tcPr>
            <w:tcW w:w="1951" w:type="dxa"/>
            <w:shd w:val="clear" w:color="auto" w:fill="E2EFD9"/>
            <w:vAlign w:val="center"/>
          </w:tcPr>
          <w:p w14:paraId="7EE6B232"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00-14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6570" w:type="dxa"/>
            <w:gridSpan w:val="2"/>
            <w:shd w:val="clear" w:color="auto" w:fill="E2EFD9"/>
          </w:tcPr>
          <w:p w14:paraId="734F1ABA" w14:textId="7A812B7F" w:rsidR="001C7717" w:rsidRPr="001C7717" w:rsidRDefault="00390A6C" w:rsidP="001C7717">
            <w:pPr>
              <w:widowControl w:val="0"/>
              <w:spacing w:after="0" w:line="240" w:lineRule="auto"/>
              <w:ind w:left="90" w:right="196"/>
              <w:jc w:val="center"/>
              <w:rPr>
                <w:rFonts w:ascii="宋体" w:eastAsia="等线" w:hAnsi="宋体" w:cs="Times New Roman"/>
                <w:kern w:val="2"/>
                <w:position w:val="1"/>
                <w:sz w:val="24"/>
                <w:szCs w:val="21"/>
                <w:lang w:val="zh-Hans" w:eastAsia="zh-CN"/>
              </w:rPr>
            </w:pPr>
            <w:r w:rsidRPr="001C7717">
              <w:rPr>
                <w:b/>
                <w:kern w:val="2"/>
                <w:position w:val="1"/>
                <w:sz w:val="24"/>
                <w:szCs w:val="21"/>
                <w:lang w:val="en"/>
              </w:rPr>
              <w:t>Lunch and lunch break</w:t>
            </w:r>
          </w:p>
        </w:tc>
      </w:tr>
      <w:tr w:rsidR="001C7717" w:rsidRPr="001C7717" w14:paraId="632BB260" w14:textId="77777777" w:rsidTr="00964A59">
        <w:tc>
          <w:tcPr>
            <w:tcW w:w="1951" w:type="dxa"/>
            <w:vAlign w:val="center"/>
          </w:tcPr>
          <w:p w14:paraId="5DDE3C86"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w:t>
            </w:r>
          </w:p>
        </w:tc>
        <w:tc>
          <w:tcPr>
            <w:tcW w:w="6570" w:type="dxa"/>
            <w:gridSpan w:val="2"/>
          </w:tcPr>
          <w:p w14:paraId="31C4BA4C" w14:textId="1750962F" w:rsidR="001C7717" w:rsidRPr="001C7717" w:rsidRDefault="00390A6C" w:rsidP="001C7717">
            <w:pPr>
              <w:widowControl w:val="0"/>
              <w:spacing w:after="0" w:line="240" w:lineRule="auto"/>
              <w:ind w:left="90" w:right="196"/>
              <w:jc w:val="center"/>
              <w:rPr>
                <w:rFonts w:ascii="宋体" w:eastAsia="等线" w:hAnsi="宋体" w:cs="Times New Roman"/>
                <w:kern w:val="2"/>
                <w:position w:val="1"/>
                <w:sz w:val="24"/>
                <w:szCs w:val="21"/>
                <w:lang w:val="zh-Hans" w:eastAsia="zh-CN"/>
              </w:rPr>
            </w:pPr>
            <w:r w:rsidRPr="001C7717">
              <w:rPr>
                <w:b/>
                <w:kern w:val="2"/>
                <w:position w:val="1"/>
                <w:sz w:val="24"/>
                <w:szCs w:val="21"/>
                <w:lang w:val="en"/>
              </w:rPr>
              <w:t>Warm-up activities</w:t>
            </w:r>
          </w:p>
        </w:tc>
      </w:tr>
      <w:tr w:rsidR="001C7717" w:rsidRPr="001C7717" w14:paraId="62CFFA30" w14:textId="77777777" w:rsidTr="00964A59">
        <w:tc>
          <w:tcPr>
            <w:tcW w:w="1951" w:type="dxa"/>
            <w:shd w:val="clear" w:color="auto" w:fill="E2EFD9"/>
            <w:vAlign w:val="center"/>
          </w:tcPr>
          <w:p w14:paraId="1E66F2A1"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0-15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0</w:t>
            </w:r>
          </w:p>
        </w:tc>
        <w:tc>
          <w:tcPr>
            <w:tcW w:w="1699" w:type="dxa"/>
            <w:shd w:val="clear" w:color="auto" w:fill="E2EFD9"/>
          </w:tcPr>
          <w:p w14:paraId="784DAB4E" w14:textId="77777777" w:rsidR="00107C3E" w:rsidRDefault="001C7717"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12：</w:t>
            </w:r>
            <w:r w:rsidR="00AD5666" w:rsidRPr="00AD5666">
              <w:rPr>
                <w:rFonts w:ascii="宋体" w:eastAsia="宋体" w:hAnsi="宋体" w:cs="Times New Roman"/>
                <w:kern w:val="2"/>
                <w:position w:val="1"/>
                <w:sz w:val="21"/>
                <w:szCs w:val="21"/>
                <w:lang w:val="zh-Hans" w:eastAsia="zh-CN"/>
              </w:rPr>
              <w:t>Sphere and the Programme Cycle</w:t>
            </w:r>
          </w:p>
          <w:p w14:paraId="6039922C" w14:textId="25563C22" w:rsidR="001C7717" w:rsidRPr="001C7717" w:rsidRDefault="00AD5666"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tc>
        <w:tc>
          <w:tcPr>
            <w:tcW w:w="4871" w:type="dxa"/>
            <w:shd w:val="clear" w:color="auto" w:fill="E2EFD9"/>
          </w:tcPr>
          <w:p w14:paraId="3946E6E7" w14:textId="77777777" w:rsidR="00F32A12" w:rsidRPr="00F32A12" w:rsidRDefault="00F32A12" w:rsidP="00F32A12">
            <w:pPr>
              <w:widowControl w:val="0"/>
              <w:numPr>
                <w:ilvl w:val="0"/>
                <w:numId w:val="17"/>
              </w:numPr>
              <w:tabs>
                <w:tab w:val="num" w:pos="720"/>
              </w:tabs>
              <w:spacing w:after="0" w:line="256" w:lineRule="auto"/>
              <w:ind w:right="183"/>
              <w:contextualSpacing/>
              <w:jc w:val="both"/>
              <w:rPr>
                <w:rFonts w:ascii="等线" w:eastAsia="宋体" w:hAnsi="等线" w:cs="Times New Roman"/>
                <w:lang w:val="en-US" w:eastAsia="zh-CN"/>
              </w:rPr>
            </w:pPr>
            <w:r w:rsidRPr="00F32A12">
              <w:rPr>
                <w:rFonts w:ascii="等线" w:eastAsia="宋体" w:hAnsi="等线" w:cs="Times New Roman"/>
                <w:lang w:eastAsia="zh-CN"/>
              </w:rPr>
              <w:t xml:space="preserve">Describe the five phases of the programme </w:t>
            </w:r>
            <w:proofErr w:type="gramStart"/>
            <w:r w:rsidRPr="00F32A12">
              <w:rPr>
                <w:rFonts w:ascii="等线" w:eastAsia="宋体" w:hAnsi="等线" w:cs="Times New Roman"/>
                <w:lang w:eastAsia="zh-CN"/>
              </w:rPr>
              <w:t>cycle</w:t>
            </w:r>
            <w:proofErr w:type="gramEnd"/>
          </w:p>
          <w:p w14:paraId="624A98AC" w14:textId="7A54E3BD" w:rsidR="001C7717" w:rsidRPr="001C7717" w:rsidRDefault="00F32A12" w:rsidP="001C7717">
            <w:pPr>
              <w:spacing w:after="0" w:line="256" w:lineRule="auto"/>
              <w:ind w:right="183" w:firstLineChars="200" w:firstLine="440"/>
              <w:contextualSpacing/>
              <w:rPr>
                <w:rFonts w:ascii="等线" w:eastAsia="宋体" w:hAnsi="等线" w:cs="Times New Roman"/>
                <w:lang w:eastAsia="zh-CN"/>
              </w:rPr>
            </w:pPr>
            <w:r w:rsidRPr="00F32A12">
              <w:rPr>
                <w:rFonts w:ascii="等线" w:eastAsia="宋体" w:hAnsi="等线" w:cs="Times New Roman"/>
                <w:lang w:eastAsia="zh-CN"/>
              </w:rPr>
              <w:t>Apply Sphere guidance to support humanitarian response at each phase of the cycle</w:t>
            </w:r>
          </w:p>
        </w:tc>
      </w:tr>
      <w:tr w:rsidR="001C7717" w:rsidRPr="001C7717" w14:paraId="2863E8E0" w14:textId="77777777" w:rsidTr="00964A59">
        <w:tc>
          <w:tcPr>
            <w:tcW w:w="1951" w:type="dxa"/>
            <w:vAlign w:val="center"/>
          </w:tcPr>
          <w:p w14:paraId="5FBDFF5E"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15:40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16:00</w:t>
            </w:r>
          </w:p>
        </w:tc>
        <w:tc>
          <w:tcPr>
            <w:tcW w:w="6570" w:type="dxa"/>
            <w:gridSpan w:val="2"/>
            <w:vAlign w:val="center"/>
          </w:tcPr>
          <w:p w14:paraId="16FAA3A0" w14:textId="41517F95" w:rsidR="001C7717" w:rsidRPr="001C7717" w:rsidRDefault="00390A6C" w:rsidP="001C7717">
            <w:pPr>
              <w:widowControl w:val="0"/>
              <w:spacing w:after="0" w:line="240" w:lineRule="auto"/>
              <w:ind w:left="90" w:right="196"/>
              <w:jc w:val="center"/>
              <w:rPr>
                <w:rFonts w:ascii="宋体" w:eastAsia="等线" w:hAnsi="宋体" w:cs="Times New Roman"/>
                <w:kern w:val="2"/>
                <w:position w:val="1"/>
                <w:sz w:val="21"/>
                <w:szCs w:val="21"/>
                <w:lang w:val="zh-Hans" w:eastAsia="zh-CN"/>
              </w:rPr>
            </w:pPr>
            <w:r w:rsidRPr="001C7717">
              <w:rPr>
                <w:b/>
                <w:kern w:val="2"/>
                <w:position w:val="1"/>
                <w:sz w:val="24"/>
                <w:szCs w:val="21"/>
                <w:lang w:val="en"/>
              </w:rPr>
              <w:t>Coffee break</w:t>
            </w:r>
          </w:p>
        </w:tc>
      </w:tr>
      <w:tr w:rsidR="001C7717" w:rsidRPr="001C7717" w14:paraId="3728953E" w14:textId="77777777" w:rsidTr="00964A59">
        <w:tc>
          <w:tcPr>
            <w:tcW w:w="1951" w:type="dxa"/>
            <w:shd w:val="clear" w:color="auto" w:fill="E2EFD9"/>
            <w:vAlign w:val="center"/>
          </w:tcPr>
          <w:p w14:paraId="1BE99240"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16:00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17:30</w:t>
            </w:r>
          </w:p>
        </w:tc>
        <w:tc>
          <w:tcPr>
            <w:tcW w:w="1699" w:type="dxa"/>
            <w:shd w:val="clear" w:color="auto" w:fill="E2EFD9"/>
          </w:tcPr>
          <w:p w14:paraId="63AEA792" w14:textId="77777777" w:rsidR="00DC3961" w:rsidRDefault="001C7717"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 xml:space="preserve">STP 17： </w:t>
            </w:r>
            <w:r w:rsidR="00DC3961" w:rsidRPr="00DC3961">
              <w:rPr>
                <w:rFonts w:ascii="宋体" w:eastAsia="宋体" w:hAnsi="宋体" w:cs="Times New Roman"/>
                <w:kern w:val="2"/>
                <w:position w:val="1"/>
                <w:sz w:val="21"/>
                <w:szCs w:val="21"/>
                <w:lang w:val="zh-Hans" w:eastAsia="zh-CN"/>
              </w:rPr>
              <w:t>Sphere, Cash and Markets.</w:t>
            </w:r>
          </w:p>
          <w:p w14:paraId="09A4DE2B" w14:textId="2D63AB48" w:rsidR="001C7717" w:rsidRPr="00DC3961" w:rsidRDefault="00DC3961"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Pr>
                <w:rFonts w:ascii="宋体" w:eastAsia="宋体" w:hAnsi="宋体" w:cs="Times New Roman" w:hint="eastAsia"/>
                <w:kern w:val="2"/>
                <w:position w:val="1"/>
                <w:sz w:val="21"/>
                <w:szCs w:val="21"/>
                <w:lang w:val="zh-Hans" w:eastAsia="zh-CN"/>
              </w:rPr>
              <w:t>Lei</w:t>
            </w:r>
            <w:r>
              <w:rPr>
                <w:rFonts w:ascii="宋体" w:eastAsia="PMingLiU" w:hAnsi="宋体" w:cs="Times New Roman"/>
                <w:kern w:val="2"/>
                <w:position w:val="1"/>
                <w:sz w:val="21"/>
                <w:szCs w:val="21"/>
                <w:lang w:val="zh-Hans" w:eastAsia="zh-TW"/>
              </w:rPr>
              <w:t>,Guangqing</w:t>
            </w:r>
          </w:p>
        </w:tc>
        <w:tc>
          <w:tcPr>
            <w:tcW w:w="4871" w:type="dxa"/>
            <w:shd w:val="clear" w:color="auto" w:fill="E2EFD9"/>
          </w:tcPr>
          <w:p w14:paraId="79E6860D" w14:textId="77777777" w:rsidR="005D3830" w:rsidRPr="005D3830" w:rsidRDefault="005D3830" w:rsidP="005D3830">
            <w:pPr>
              <w:widowControl w:val="0"/>
              <w:numPr>
                <w:ilvl w:val="0"/>
                <w:numId w:val="18"/>
              </w:numPr>
              <w:spacing w:after="200" w:line="240" w:lineRule="auto"/>
              <w:ind w:right="196"/>
              <w:contextualSpacing/>
              <w:jc w:val="both"/>
              <w:rPr>
                <w:rFonts w:ascii="宋体" w:eastAsia="宋体" w:hAnsi="宋体" w:cs="Times New Roman"/>
                <w:kern w:val="2"/>
                <w:position w:val="1"/>
                <w:sz w:val="21"/>
                <w:szCs w:val="21"/>
                <w:lang w:val="zh-Hans" w:eastAsia="zh-CN"/>
              </w:rPr>
            </w:pPr>
            <w:r w:rsidRPr="005D3830">
              <w:rPr>
                <w:rFonts w:ascii="宋体" w:eastAsia="宋体" w:hAnsi="宋体" w:cs="Times New Roman"/>
                <w:kern w:val="2"/>
                <w:position w:val="1"/>
                <w:sz w:val="21"/>
                <w:szCs w:val="21"/>
                <w:lang w:val="zh-Hans" w:eastAsia="zh-CN"/>
              </w:rPr>
              <w:t>Concisely explain the philosophy of decision-making for cash-based assistance (CBA) vs. in-kind assistance</w:t>
            </w:r>
          </w:p>
          <w:p w14:paraId="14EBDA76" w14:textId="4136EB17" w:rsidR="001C7717" w:rsidRPr="006F5C42" w:rsidRDefault="005D3830" w:rsidP="006F5C42">
            <w:pPr>
              <w:widowControl w:val="0"/>
              <w:numPr>
                <w:ilvl w:val="0"/>
                <w:numId w:val="18"/>
              </w:numPr>
              <w:spacing w:after="200" w:line="240" w:lineRule="auto"/>
              <w:ind w:right="196"/>
              <w:contextualSpacing/>
              <w:jc w:val="both"/>
              <w:rPr>
                <w:rFonts w:ascii="宋体" w:eastAsia="宋体" w:hAnsi="宋体" w:cs="Times New Roman"/>
                <w:kern w:val="2"/>
                <w:position w:val="1"/>
                <w:sz w:val="21"/>
                <w:szCs w:val="21"/>
                <w:lang w:val="zh-Hans" w:eastAsia="zh-CN"/>
              </w:rPr>
            </w:pPr>
            <w:r w:rsidRPr="005D3830">
              <w:rPr>
                <w:rFonts w:ascii="宋体" w:eastAsia="宋体" w:hAnsi="宋体" w:cs="Times New Roman"/>
                <w:kern w:val="2"/>
                <w:position w:val="1"/>
                <w:sz w:val="21"/>
                <w:szCs w:val="21"/>
                <w:lang w:val="zh-Hans" w:eastAsia="zh-CN"/>
              </w:rPr>
              <w:t xml:space="preserve">Navigate the assessment process </w:t>
            </w:r>
            <w:r w:rsidRPr="005D3830">
              <w:rPr>
                <w:rFonts w:ascii="宋体" w:eastAsia="宋体" w:hAnsi="宋体" w:cs="Times New Roman"/>
                <w:kern w:val="2"/>
                <w:position w:val="1"/>
                <w:sz w:val="21"/>
                <w:szCs w:val="21"/>
                <w:lang w:val="zh-Hans" w:eastAsia="zh-CN"/>
              </w:rPr>
              <w:lastRenderedPageBreak/>
              <w:t xml:space="preserve">required to successfully design a CBA programme </w:t>
            </w:r>
          </w:p>
        </w:tc>
      </w:tr>
      <w:tr w:rsidR="001C7717" w:rsidRPr="001C7717" w14:paraId="29F8A3C1" w14:textId="77777777" w:rsidTr="00964A59">
        <w:tc>
          <w:tcPr>
            <w:tcW w:w="1951" w:type="dxa"/>
            <w:vAlign w:val="center"/>
          </w:tcPr>
          <w:p w14:paraId="2AF24417"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lastRenderedPageBreak/>
              <w:t>17:30-17:40</w:t>
            </w:r>
          </w:p>
        </w:tc>
        <w:tc>
          <w:tcPr>
            <w:tcW w:w="6570" w:type="dxa"/>
            <w:gridSpan w:val="2"/>
          </w:tcPr>
          <w:p w14:paraId="2B2AF4A8" w14:textId="5A09674B" w:rsidR="001C7717" w:rsidRPr="001C7717" w:rsidRDefault="00DC3961" w:rsidP="001C7717">
            <w:pPr>
              <w:widowControl w:val="0"/>
              <w:spacing w:after="0" w:line="240" w:lineRule="auto"/>
              <w:ind w:left="90" w:right="196"/>
              <w:rPr>
                <w:rFonts w:ascii="宋体" w:eastAsia="等线" w:hAnsi="宋体" w:cs="Times New Roman"/>
                <w:kern w:val="2"/>
                <w:position w:val="1"/>
                <w:sz w:val="21"/>
                <w:szCs w:val="21"/>
                <w:lang w:val="zh-Hans" w:eastAsia="zh-CN"/>
              </w:rPr>
            </w:pPr>
            <w:r w:rsidRPr="001C7717">
              <w:rPr>
                <w:kern w:val="2"/>
                <w:position w:val="1"/>
                <w:sz w:val="21"/>
                <w:szCs w:val="21"/>
                <w:lang w:val="en"/>
              </w:rPr>
              <w:t>Daily assessments</w:t>
            </w:r>
          </w:p>
        </w:tc>
      </w:tr>
      <w:tr w:rsidR="001C7717" w:rsidRPr="001C7717" w14:paraId="7E0206B0" w14:textId="77777777" w:rsidTr="00964A59">
        <w:trPr>
          <w:trHeight w:val="521"/>
        </w:trPr>
        <w:tc>
          <w:tcPr>
            <w:tcW w:w="1951" w:type="dxa"/>
            <w:shd w:val="clear" w:color="auto" w:fill="E2EFD9"/>
            <w:vAlign w:val="center"/>
          </w:tcPr>
          <w:p w14:paraId="42AEEAF8" w14:textId="168F603F" w:rsidR="001C7717" w:rsidRPr="001C7717" w:rsidRDefault="00DC3961" w:rsidP="001C7717">
            <w:pPr>
              <w:widowControl w:val="0"/>
              <w:spacing w:after="0" w:line="240" w:lineRule="auto"/>
              <w:ind w:left="90" w:right="196"/>
              <w:jc w:val="center"/>
              <w:rPr>
                <w:rFonts w:ascii="宋体" w:eastAsia="宋体" w:hAnsi="宋体" w:cs="Times New Roman"/>
                <w:b/>
                <w:bCs/>
                <w:kern w:val="2"/>
                <w:position w:val="1"/>
                <w:sz w:val="24"/>
                <w:szCs w:val="21"/>
                <w:lang w:val="zh-Hans" w:eastAsia="zh-TW"/>
              </w:rPr>
            </w:pPr>
            <w:r>
              <w:rPr>
                <w:rFonts w:ascii="宋体" w:eastAsia="PMingLiU" w:hAnsi="宋体" w:cs="Times New Roman"/>
                <w:b/>
                <w:bCs/>
                <w:kern w:val="2"/>
                <w:position w:val="1"/>
                <w:sz w:val="21"/>
                <w:szCs w:val="21"/>
                <w:lang w:val="zh-Hans" w:eastAsia="zh-TW"/>
              </w:rPr>
              <w:t>E</w:t>
            </w:r>
            <w:r>
              <w:rPr>
                <w:rFonts w:ascii="宋体" w:eastAsia="宋体" w:hAnsi="宋体" w:cs="Times New Roman"/>
                <w:b/>
                <w:bCs/>
                <w:kern w:val="2"/>
                <w:position w:val="1"/>
                <w:sz w:val="21"/>
                <w:szCs w:val="21"/>
                <w:lang w:val="zh-Hans" w:eastAsia="zh-CN"/>
              </w:rPr>
              <w:t>vening</w:t>
            </w:r>
          </w:p>
        </w:tc>
        <w:tc>
          <w:tcPr>
            <w:tcW w:w="6570" w:type="dxa"/>
            <w:gridSpan w:val="2"/>
            <w:shd w:val="clear" w:color="auto" w:fill="E2EFD9"/>
            <w:vAlign w:val="center"/>
          </w:tcPr>
          <w:p w14:paraId="2D2BC398" w14:textId="77777777" w:rsidR="00991274" w:rsidRDefault="00991274" w:rsidP="006F3D91">
            <w:pPr>
              <w:widowControl w:val="0"/>
              <w:spacing w:after="0" w:line="240" w:lineRule="auto"/>
              <w:ind w:left="90" w:right="196"/>
              <w:rPr>
                <w:kern w:val="2"/>
                <w:position w:val="1"/>
                <w:szCs w:val="21"/>
                <w:lang w:val="en"/>
              </w:rPr>
            </w:pPr>
            <w:r w:rsidRPr="001C7717">
              <w:rPr>
                <w:kern w:val="2"/>
                <w:position w:val="1"/>
                <w:szCs w:val="21"/>
                <w:lang w:val="en"/>
              </w:rPr>
              <w:t xml:space="preserve">Preview WASH, break out group discussions and practice role-play in WASH </w:t>
            </w:r>
            <w:proofErr w:type="gramStart"/>
            <w:r w:rsidRPr="001C7717">
              <w:rPr>
                <w:kern w:val="2"/>
                <w:position w:val="1"/>
                <w:szCs w:val="21"/>
                <w:lang w:val="en"/>
              </w:rPr>
              <w:t>cases</w:t>
            </w:r>
            <w:proofErr w:type="gramEnd"/>
          </w:p>
          <w:p w14:paraId="4B790D5A" w14:textId="1D25B36A" w:rsidR="00991274" w:rsidRPr="001C7717" w:rsidRDefault="00991274" w:rsidP="001C7717">
            <w:pPr>
              <w:widowControl w:val="0"/>
              <w:spacing w:after="0" w:line="240" w:lineRule="auto"/>
              <w:ind w:left="90" w:right="196"/>
              <w:rPr>
                <w:rFonts w:ascii="宋体" w:eastAsia="宋体" w:hAnsi="宋体" w:cs="Times New Roman"/>
                <w:kern w:val="2"/>
                <w:position w:val="1"/>
                <w:sz w:val="24"/>
                <w:szCs w:val="21"/>
                <w:lang w:val="zh-Hans" w:eastAsia="zh-CN"/>
              </w:rPr>
            </w:pPr>
            <w:r>
              <w:rPr>
                <w:rFonts w:hint="eastAsia"/>
                <w:kern w:val="2"/>
                <w:position w:val="1"/>
                <w:szCs w:val="21"/>
                <w:lang w:val="en" w:eastAsia="zh-CN"/>
              </w:rPr>
              <w:t>Lei</w:t>
            </w:r>
            <w:r>
              <w:rPr>
                <w:kern w:val="2"/>
                <w:position w:val="1"/>
                <w:szCs w:val="21"/>
                <w:lang w:val="en" w:eastAsia="zh-CN"/>
              </w:rPr>
              <w:t>, Guangqing</w:t>
            </w:r>
          </w:p>
        </w:tc>
      </w:tr>
    </w:tbl>
    <w:p w14:paraId="2EC79BB4" w14:textId="77777777" w:rsidR="001C7717" w:rsidRPr="001C7717" w:rsidRDefault="001C7717" w:rsidP="001C7717">
      <w:pPr>
        <w:widowControl w:val="0"/>
        <w:spacing w:after="0" w:line="240" w:lineRule="auto"/>
        <w:jc w:val="both"/>
        <w:rPr>
          <w:rFonts w:ascii="Times New Roman" w:eastAsia="宋体" w:hAnsi="Times New Roman" w:cs="Times New Roman"/>
          <w:vanish/>
          <w:kern w:val="2"/>
          <w:sz w:val="21"/>
          <w:szCs w:val="24"/>
          <w:lang w:val="en-US" w:eastAsia="zh-CN"/>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1949"/>
        <w:gridCol w:w="85"/>
        <w:gridCol w:w="1789"/>
        <w:gridCol w:w="4705"/>
      </w:tblGrid>
      <w:tr w:rsidR="001C7717" w:rsidRPr="001C7717" w14:paraId="1D18995A" w14:textId="77777777" w:rsidTr="00964A59">
        <w:tc>
          <w:tcPr>
            <w:tcW w:w="8528" w:type="dxa"/>
            <w:gridSpan w:val="4"/>
            <w:shd w:val="clear" w:color="auto" w:fill="00B853"/>
          </w:tcPr>
          <w:p w14:paraId="3AAD1558" w14:textId="17A7E6D8" w:rsidR="001C7717" w:rsidRPr="001C7717" w:rsidRDefault="00DC3961" w:rsidP="001C7717">
            <w:pPr>
              <w:widowControl w:val="0"/>
              <w:spacing w:after="0" w:line="240" w:lineRule="auto"/>
              <w:ind w:left="90" w:right="196"/>
              <w:jc w:val="center"/>
              <w:rPr>
                <w:rFonts w:ascii="宋体" w:eastAsia="等线" w:hAnsi="宋体" w:cs="Calibri"/>
                <w:b/>
                <w:bCs/>
                <w:kern w:val="2"/>
                <w:position w:val="1"/>
                <w:sz w:val="28"/>
                <w:szCs w:val="21"/>
                <w:lang w:eastAsia="zh-CN"/>
              </w:rPr>
            </w:pPr>
            <w:r>
              <w:rPr>
                <w:b/>
                <w:kern w:val="2"/>
                <w:position w:val="1"/>
                <w:sz w:val="28"/>
                <w:szCs w:val="21"/>
                <w:lang w:val="en"/>
              </w:rPr>
              <w:t>Aprile 10</w:t>
            </w:r>
            <w:r w:rsidRPr="00295AE7">
              <w:rPr>
                <w:rFonts w:hint="eastAsia"/>
                <w:b/>
                <w:kern w:val="2"/>
                <w:position w:val="1"/>
                <w:sz w:val="28"/>
                <w:szCs w:val="21"/>
                <w:vertAlign w:val="superscript"/>
                <w:lang w:val="en" w:eastAsia="zh-CN"/>
              </w:rPr>
              <w:t>th</w:t>
            </w:r>
            <w:r w:rsidRPr="001C7717" w:rsidDel="00DC3961">
              <w:rPr>
                <w:rFonts w:ascii="宋体" w:eastAsia="等线" w:hAnsi="宋体" w:cs="Times New Roman" w:hint="eastAsia"/>
                <w:b/>
                <w:bCs/>
                <w:kern w:val="2"/>
                <w:position w:val="1"/>
                <w:sz w:val="28"/>
                <w:szCs w:val="21"/>
                <w:lang w:val="zh-Hans" w:eastAsia="zh-CN"/>
              </w:rPr>
              <w:t xml:space="preserve"> </w:t>
            </w:r>
          </w:p>
        </w:tc>
      </w:tr>
      <w:tr w:rsidR="0095664E" w:rsidRPr="001C7717" w14:paraId="6F2D05B7" w14:textId="77777777" w:rsidTr="002A7008">
        <w:tc>
          <w:tcPr>
            <w:tcW w:w="1949" w:type="dxa"/>
            <w:shd w:val="clear" w:color="auto" w:fill="E2EFD9"/>
          </w:tcPr>
          <w:p w14:paraId="53BFD701" w14:textId="66894F47" w:rsidR="0095664E" w:rsidRPr="001C7717" w:rsidRDefault="0095664E" w:rsidP="0095664E">
            <w:pPr>
              <w:widowControl w:val="0"/>
              <w:spacing w:after="0" w:line="240" w:lineRule="auto"/>
              <w:ind w:left="90" w:right="196"/>
              <w:jc w:val="center"/>
              <w:rPr>
                <w:rFonts w:ascii="宋体" w:eastAsia="等线"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874" w:type="dxa"/>
            <w:gridSpan w:val="2"/>
            <w:shd w:val="clear" w:color="auto" w:fill="E2EFD9"/>
          </w:tcPr>
          <w:p w14:paraId="01A81BE1" w14:textId="0CC1FBB7" w:rsidR="0095664E" w:rsidRPr="001C7717" w:rsidRDefault="0095664E" w:rsidP="0095664E">
            <w:pPr>
              <w:widowControl w:val="0"/>
              <w:spacing w:after="0" w:line="240" w:lineRule="auto"/>
              <w:ind w:left="10"/>
              <w:jc w:val="center"/>
              <w:rPr>
                <w:rFonts w:ascii="宋体" w:eastAsia="等线" w:hAnsi="宋体" w:cs="Calibri"/>
                <w:b/>
                <w:bCs/>
                <w:kern w:val="2"/>
                <w:position w:val="1"/>
                <w:sz w:val="24"/>
                <w:szCs w:val="21"/>
                <w:lang w:eastAsia="zh-TW"/>
              </w:rPr>
            </w:pPr>
            <w:r w:rsidRPr="001C7717">
              <w:rPr>
                <w:b/>
                <w:kern w:val="2"/>
                <w:position w:val="1"/>
                <w:sz w:val="24"/>
                <w:szCs w:val="21"/>
                <w:lang w:val="en"/>
              </w:rPr>
              <w:t>content</w:t>
            </w:r>
          </w:p>
        </w:tc>
        <w:tc>
          <w:tcPr>
            <w:tcW w:w="4705" w:type="dxa"/>
            <w:shd w:val="clear" w:color="auto" w:fill="E2EFD9"/>
          </w:tcPr>
          <w:p w14:paraId="29424A66" w14:textId="06BA5898" w:rsidR="0095664E" w:rsidRPr="001C7717" w:rsidRDefault="0095664E" w:rsidP="0095664E">
            <w:pPr>
              <w:widowControl w:val="0"/>
              <w:spacing w:after="0" w:line="240" w:lineRule="auto"/>
              <w:ind w:left="10"/>
              <w:jc w:val="center"/>
              <w:rPr>
                <w:rFonts w:ascii="宋体" w:eastAsia="等线" w:hAnsi="宋体" w:cs="Calibri"/>
                <w:b/>
                <w:bCs/>
                <w:kern w:val="2"/>
                <w:position w:val="1"/>
                <w:sz w:val="24"/>
                <w:szCs w:val="21"/>
                <w:lang w:eastAsia="zh-CN"/>
              </w:rPr>
            </w:pPr>
            <w:r>
              <w:rPr>
                <w:rFonts w:hint="eastAsia"/>
                <w:b/>
                <w:kern w:val="2"/>
                <w:position w:val="1"/>
                <w:sz w:val="24"/>
                <w:szCs w:val="21"/>
                <w:lang w:val="en" w:eastAsia="zh-CN"/>
              </w:rPr>
              <w:t>Objectives</w:t>
            </w:r>
          </w:p>
        </w:tc>
      </w:tr>
      <w:tr w:rsidR="001C7717" w:rsidRPr="001C7717" w14:paraId="36247C54" w14:textId="77777777" w:rsidTr="00964A59">
        <w:tc>
          <w:tcPr>
            <w:tcW w:w="1949" w:type="dxa"/>
            <w:vAlign w:val="center"/>
          </w:tcPr>
          <w:p w14:paraId="2D4140F2" w14:textId="77777777" w:rsidR="001C7717" w:rsidRPr="001C7717" w:rsidRDefault="001C7717" w:rsidP="001C7717">
            <w:pPr>
              <w:widowControl w:val="0"/>
              <w:spacing w:after="0" w:line="240" w:lineRule="auto"/>
              <w:ind w:right="196"/>
              <w:jc w:val="center"/>
              <w:rPr>
                <w:rFonts w:ascii="宋体" w:eastAsia="等线" w:hAnsi="宋体" w:cs="Calibri"/>
                <w:b/>
                <w:bCs/>
                <w:kern w:val="2"/>
                <w:sz w:val="21"/>
                <w:szCs w:val="21"/>
                <w:lang w:eastAsia="zh-TW"/>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0</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8</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TW"/>
              </w:rPr>
              <w:t>5</w:t>
            </w:r>
          </w:p>
        </w:tc>
        <w:tc>
          <w:tcPr>
            <w:tcW w:w="6579" w:type="dxa"/>
            <w:gridSpan w:val="3"/>
          </w:tcPr>
          <w:p w14:paraId="3B653EBC" w14:textId="7C0C1072" w:rsidR="001C7717" w:rsidRPr="001C7717" w:rsidRDefault="0095664E" w:rsidP="001C7717">
            <w:pPr>
              <w:widowControl w:val="0"/>
              <w:tabs>
                <w:tab w:val="left" w:pos="360"/>
              </w:tabs>
              <w:spacing w:after="0" w:line="240" w:lineRule="auto"/>
              <w:ind w:left="140" w:firstLineChars="200" w:firstLine="420"/>
              <w:jc w:val="both"/>
              <w:rPr>
                <w:rFonts w:ascii="宋体" w:eastAsia="宋体" w:hAnsi="宋体" w:cs="Calibri"/>
                <w:kern w:val="2"/>
                <w:position w:val="1"/>
                <w:sz w:val="21"/>
                <w:szCs w:val="21"/>
                <w:lang w:eastAsia="zh-CN"/>
              </w:rPr>
            </w:pPr>
            <w:r w:rsidRPr="001C7717">
              <w:rPr>
                <w:kern w:val="2"/>
                <w:position w:val="1"/>
                <w:sz w:val="21"/>
                <w:szCs w:val="21"/>
                <w:lang w:val="en"/>
              </w:rPr>
              <w:t>Review and review, assessment feedback</w:t>
            </w:r>
            <w:r w:rsidRPr="001C7717" w:rsidDel="007B0332">
              <w:rPr>
                <w:rFonts w:ascii="宋体" w:eastAsia="宋体" w:hAnsi="宋体" w:cs="宋体" w:hint="eastAsia"/>
                <w:kern w:val="2"/>
                <w:position w:val="1"/>
                <w:sz w:val="21"/>
                <w:szCs w:val="21"/>
                <w:lang w:eastAsia="zh-CN"/>
              </w:rPr>
              <w:t xml:space="preserve"> </w:t>
            </w:r>
          </w:p>
        </w:tc>
      </w:tr>
      <w:tr w:rsidR="001C7717" w:rsidRPr="001C7717" w14:paraId="310F51A8" w14:textId="77777777" w:rsidTr="002A7008">
        <w:tc>
          <w:tcPr>
            <w:tcW w:w="1949" w:type="dxa"/>
            <w:shd w:val="clear" w:color="auto" w:fill="E2EFD9"/>
            <w:vAlign w:val="center"/>
          </w:tcPr>
          <w:p w14:paraId="30C267AD"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TW"/>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PMingLiU" w:hAnsi="宋体" w:cs="Times New Roman"/>
                <w:b/>
                <w:bCs/>
                <w:kern w:val="2"/>
                <w:position w:val="1"/>
                <w:sz w:val="21"/>
                <w:szCs w:val="21"/>
                <w:lang w:val="zh-Hans" w:eastAsia="zh-TW"/>
              </w:rPr>
              <w:t>9</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TW"/>
              </w:rPr>
              <w:t>5</w:t>
            </w:r>
          </w:p>
        </w:tc>
        <w:tc>
          <w:tcPr>
            <w:tcW w:w="1874" w:type="dxa"/>
            <w:gridSpan w:val="2"/>
            <w:shd w:val="clear" w:color="auto" w:fill="E2EFD9"/>
          </w:tcPr>
          <w:p w14:paraId="4474B84F" w14:textId="77777777" w:rsidR="007969E6" w:rsidRDefault="001C7717" w:rsidP="001C7717">
            <w:pPr>
              <w:widowControl w:val="0"/>
              <w:spacing w:after="0" w:line="240" w:lineRule="auto"/>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7：</w:t>
            </w:r>
            <w:r w:rsidRPr="001C7717">
              <w:rPr>
                <w:rFonts w:ascii="宋体" w:eastAsia="宋体" w:hAnsi="宋体" w:cs="Times New Roman" w:hint="eastAsia"/>
                <w:kern w:val="2"/>
                <w:position w:val="1"/>
                <w:sz w:val="21"/>
                <w:szCs w:val="21"/>
                <w:lang w:val="zh-Hans" w:eastAsia="zh-CN"/>
              </w:rPr>
              <w:t>WASH</w:t>
            </w:r>
          </w:p>
          <w:p w14:paraId="5F523580" w14:textId="2D02188E" w:rsidR="001C7717" w:rsidRPr="001C7717" w:rsidRDefault="006B749F" w:rsidP="001C7717">
            <w:pPr>
              <w:widowControl w:val="0"/>
              <w:spacing w:after="0" w:line="240" w:lineRule="auto"/>
              <w:jc w:val="both"/>
              <w:rPr>
                <w:rFonts w:ascii="宋体" w:eastAsia="PMingLiU" w:hAnsi="宋体" w:cs="Times New Roman"/>
                <w:kern w:val="2"/>
                <w:position w:val="1"/>
                <w:sz w:val="21"/>
                <w:szCs w:val="21"/>
                <w:lang w:val="zh-Hans" w:eastAsia="zh-TW"/>
              </w:rPr>
            </w:pPr>
            <w:r>
              <w:rPr>
                <w:rFonts w:hint="eastAsia"/>
                <w:kern w:val="2"/>
                <w:position w:val="1"/>
                <w:szCs w:val="21"/>
                <w:lang w:val="en" w:eastAsia="zh-CN"/>
              </w:rPr>
              <w:t>Lei</w:t>
            </w:r>
            <w:r>
              <w:rPr>
                <w:kern w:val="2"/>
                <w:position w:val="1"/>
                <w:szCs w:val="21"/>
                <w:lang w:val="en" w:eastAsia="zh-CN"/>
              </w:rPr>
              <w:t>, Guangqing</w:t>
            </w:r>
          </w:p>
        </w:tc>
        <w:tc>
          <w:tcPr>
            <w:tcW w:w="4705" w:type="dxa"/>
            <w:shd w:val="clear" w:color="auto" w:fill="E2EFD9"/>
          </w:tcPr>
          <w:p w14:paraId="30134134" w14:textId="77777777" w:rsidR="00D56C3A" w:rsidRPr="00D56C3A" w:rsidRDefault="00D56C3A" w:rsidP="0000693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D56C3A">
              <w:rPr>
                <w:rFonts w:ascii="宋体" w:eastAsia="宋体" w:hAnsi="宋体" w:cs="Times New Roman"/>
                <w:kern w:val="2"/>
                <w:position w:val="1"/>
                <w:sz w:val="21"/>
                <w:szCs w:val="21"/>
                <w:lang w:eastAsia="zh-CN"/>
              </w:rPr>
              <w:t xml:space="preserve">Explain the primary objective and three essential concepts behind WASH </w:t>
            </w:r>
            <w:proofErr w:type="gramStart"/>
            <w:r w:rsidRPr="00D56C3A">
              <w:rPr>
                <w:rFonts w:ascii="宋体" w:eastAsia="宋体" w:hAnsi="宋体" w:cs="Times New Roman"/>
                <w:kern w:val="2"/>
                <w:position w:val="1"/>
                <w:sz w:val="21"/>
                <w:szCs w:val="21"/>
                <w:lang w:eastAsia="zh-CN"/>
              </w:rPr>
              <w:t>programming</w:t>
            </w:r>
            <w:proofErr w:type="gramEnd"/>
          </w:p>
          <w:p w14:paraId="6DB93165" w14:textId="77777777" w:rsidR="00D56C3A" w:rsidRPr="00D56C3A" w:rsidRDefault="00D56C3A" w:rsidP="0000693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D56C3A">
              <w:rPr>
                <w:rFonts w:ascii="宋体" w:eastAsia="宋体" w:hAnsi="宋体" w:cs="Times New Roman"/>
                <w:kern w:val="2"/>
                <w:position w:val="1"/>
                <w:sz w:val="21"/>
                <w:szCs w:val="21"/>
                <w:lang w:eastAsia="zh-CN"/>
              </w:rPr>
              <w:t xml:space="preserve">Identify the main transmission pathways of infectious pathogens and barriers to break the chains of </w:t>
            </w:r>
            <w:proofErr w:type="gramStart"/>
            <w:r w:rsidRPr="00D56C3A">
              <w:rPr>
                <w:rFonts w:ascii="宋体" w:eastAsia="宋体" w:hAnsi="宋体" w:cs="Times New Roman"/>
                <w:kern w:val="2"/>
                <w:position w:val="1"/>
                <w:sz w:val="21"/>
                <w:szCs w:val="21"/>
                <w:lang w:eastAsia="zh-CN"/>
              </w:rPr>
              <w:t>transmission</w:t>
            </w:r>
            <w:proofErr w:type="gramEnd"/>
          </w:p>
          <w:p w14:paraId="74A8D0CC" w14:textId="77777777" w:rsidR="00D56C3A" w:rsidRPr="00D56C3A" w:rsidRDefault="00D56C3A" w:rsidP="0000693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D56C3A">
              <w:rPr>
                <w:rFonts w:ascii="宋体" w:eastAsia="宋体" w:hAnsi="宋体" w:cs="Times New Roman"/>
                <w:kern w:val="2"/>
                <w:position w:val="1"/>
                <w:sz w:val="21"/>
                <w:szCs w:val="21"/>
                <w:lang w:eastAsia="zh-CN"/>
              </w:rPr>
              <w:t xml:space="preserve">Use some of the technical numerical indicators with enhanced confidence and </w:t>
            </w:r>
            <w:proofErr w:type="gramStart"/>
            <w:r w:rsidRPr="00D56C3A">
              <w:rPr>
                <w:rFonts w:ascii="宋体" w:eastAsia="宋体" w:hAnsi="宋体" w:cs="Times New Roman"/>
                <w:kern w:val="2"/>
                <w:position w:val="1"/>
                <w:sz w:val="21"/>
                <w:szCs w:val="21"/>
                <w:lang w:eastAsia="zh-CN"/>
              </w:rPr>
              <w:t>understanding</w:t>
            </w:r>
            <w:proofErr w:type="gramEnd"/>
          </w:p>
          <w:p w14:paraId="0B5F0B89" w14:textId="77777777" w:rsidR="00D56C3A" w:rsidRPr="00D56C3A" w:rsidRDefault="00D56C3A" w:rsidP="0000693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D56C3A">
              <w:rPr>
                <w:rFonts w:ascii="宋体" w:eastAsia="宋体" w:hAnsi="宋体" w:cs="Times New Roman"/>
                <w:kern w:val="2"/>
                <w:position w:val="1"/>
                <w:sz w:val="21"/>
                <w:szCs w:val="21"/>
                <w:lang w:eastAsia="zh-CN"/>
              </w:rPr>
              <w:t xml:space="preserve">Relate the quantitative technical aspects of Sphere to its foundational rights-based </w:t>
            </w:r>
            <w:proofErr w:type="gramStart"/>
            <w:r w:rsidRPr="00D56C3A">
              <w:rPr>
                <w:rFonts w:ascii="宋体" w:eastAsia="宋体" w:hAnsi="宋体" w:cs="Times New Roman"/>
                <w:kern w:val="2"/>
                <w:position w:val="1"/>
                <w:sz w:val="21"/>
                <w:szCs w:val="21"/>
                <w:lang w:eastAsia="zh-CN"/>
              </w:rPr>
              <w:t>aspects</w:t>
            </w:r>
            <w:proofErr w:type="gramEnd"/>
            <w:r w:rsidRPr="00D56C3A">
              <w:rPr>
                <w:rFonts w:ascii="宋体" w:eastAsia="宋体" w:hAnsi="宋体" w:cs="Times New Roman"/>
                <w:kern w:val="2"/>
                <w:position w:val="1"/>
                <w:sz w:val="21"/>
                <w:szCs w:val="21"/>
                <w:lang w:val="de-DE" w:eastAsia="zh-CN"/>
              </w:rPr>
              <w:t xml:space="preserve"> </w:t>
            </w:r>
          </w:p>
          <w:p w14:paraId="2B7FBCFF" w14:textId="77777777" w:rsidR="00006937" w:rsidRPr="00006937" w:rsidRDefault="00006937" w:rsidP="001C7717">
            <w:pPr>
              <w:tabs>
                <w:tab w:val="left" w:pos="360"/>
              </w:tabs>
              <w:spacing w:after="0" w:line="240" w:lineRule="auto"/>
              <w:ind w:leftChars="67" w:left="147" w:firstLineChars="100" w:firstLine="220"/>
              <w:contextualSpacing/>
              <w:rPr>
                <w:kern w:val="2"/>
                <w:position w:val="1"/>
                <w:szCs w:val="21"/>
                <w:lang w:val="en-US" w:eastAsia="zh-CN"/>
              </w:rPr>
            </w:pPr>
          </w:p>
          <w:p w14:paraId="202470FD" w14:textId="55CB6D72" w:rsidR="001C7717" w:rsidRPr="001C7717" w:rsidRDefault="001C7717" w:rsidP="001C7717">
            <w:pPr>
              <w:tabs>
                <w:tab w:val="left" w:pos="360"/>
              </w:tabs>
              <w:spacing w:after="0" w:line="240" w:lineRule="auto"/>
              <w:ind w:leftChars="67" w:left="147" w:firstLineChars="100" w:firstLine="210"/>
              <w:contextualSpacing/>
              <w:rPr>
                <w:rFonts w:ascii="宋体" w:eastAsia="宋体" w:hAnsi="宋体" w:cs="Times New Roman"/>
                <w:kern w:val="2"/>
                <w:position w:val="1"/>
                <w:sz w:val="21"/>
                <w:szCs w:val="21"/>
                <w:lang w:val="zh-Hans" w:eastAsia="zh-CN"/>
              </w:rPr>
            </w:pPr>
          </w:p>
        </w:tc>
      </w:tr>
      <w:tr w:rsidR="001C7717" w:rsidRPr="001C7717" w14:paraId="6885F217" w14:textId="77777777" w:rsidTr="00964A59">
        <w:tc>
          <w:tcPr>
            <w:tcW w:w="1949" w:type="dxa"/>
            <w:vAlign w:val="center"/>
          </w:tcPr>
          <w:p w14:paraId="33BC7944"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PMingLiU" w:hAnsi="宋体" w:cs="Times New Roman"/>
                <w:b/>
                <w:bCs/>
                <w:kern w:val="2"/>
                <w:position w:val="1"/>
                <w:sz w:val="21"/>
                <w:szCs w:val="21"/>
                <w:lang w:val="zh-Hans" w:eastAsia="zh-TW"/>
              </w:rPr>
              <w:t>9</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TW"/>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w:t>
            </w:r>
            <w:r w:rsidRPr="001C7717">
              <w:rPr>
                <w:rFonts w:ascii="宋体" w:eastAsia="PMingLiU" w:hAnsi="宋体" w:cs="Times New Roman"/>
                <w:b/>
                <w:bCs/>
                <w:kern w:val="2"/>
                <w:position w:val="1"/>
                <w:sz w:val="21"/>
                <w:szCs w:val="21"/>
                <w:lang w:val="zh-Hans" w:eastAsia="zh-TW"/>
              </w:rPr>
              <w:t>0</w:t>
            </w:r>
            <w:r w:rsidRPr="001C7717">
              <w:rPr>
                <w:rFonts w:ascii="宋体" w:eastAsia="等线" w:hAnsi="宋体" w:cs="Times New Roman"/>
                <w:b/>
                <w:bCs/>
                <w:kern w:val="2"/>
                <w:position w:val="1"/>
                <w:sz w:val="21"/>
                <w:szCs w:val="21"/>
                <w:lang w:val="zh-Hans" w:eastAsia="zh-CN"/>
              </w:rPr>
              <w:t>0</w:t>
            </w:r>
          </w:p>
        </w:tc>
        <w:tc>
          <w:tcPr>
            <w:tcW w:w="6579" w:type="dxa"/>
            <w:gridSpan w:val="3"/>
          </w:tcPr>
          <w:p w14:paraId="6084FA5F" w14:textId="46F12877" w:rsidR="001C7717" w:rsidRPr="001C7717" w:rsidRDefault="0095664E" w:rsidP="001C7717">
            <w:pPr>
              <w:widowControl w:val="0"/>
              <w:spacing w:after="0" w:line="240" w:lineRule="auto"/>
              <w:ind w:left="10"/>
              <w:jc w:val="center"/>
              <w:rPr>
                <w:rFonts w:ascii="宋体" w:eastAsia="等线" w:hAnsi="宋体" w:cs="Calibri"/>
                <w:b/>
                <w:kern w:val="2"/>
                <w:szCs w:val="21"/>
                <w:lang w:eastAsia="zh-CN"/>
              </w:rPr>
            </w:pPr>
            <w:r w:rsidRPr="001C7717">
              <w:rPr>
                <w:b/>
                <w:kern w:val="2"/>
                <w:sz w:val="24"/>
                <w:szCs w:val="21"/>
                <w:lang w:val="en"/>
              </w:rPr>
              <w:t>Coffee break</w:t>
            </w:r>
          </w:p>
        </w:tc>
      </w:tr>
      <w:tr w:rsidR="001C7717" w:rsidRPr="001C7717" w14:paraId="3386CEBB" w14:textId="77777777" w:rsidTr="002A7008">
        <w:tc>
          <w:tcPr>
            <w:tcW w:w="1949" w:type="dxa"/>
            <w:shd w:val="clear" w:color="auto" w:fill="E2EFD9"/>
            <w:vAlign w:val="center"/>
          </w:tcPr>
          <w:p w14:paraId="75A5458D"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874" w:type="dxa"/>
            <w:gridSpan w:val="2"/>
            <w:shd w:val="clear" w:color="auto" w:fill="E2EFD9"/>
          </w:tcPr>
          <w:p w14:paraId="606A3353" w14:textId="77777777" w:rsidR="001C7717" w:rsidRPr="001C7717" w:rsidRDefault="001C7717" w:rsidP="001C7717">
            <w:pPr>
              <w:widowControl w:val="0"/>
              <w:spacing w:after="0" w:line="240" w:lineRule="auto"/>
              <w:ind w:left="10"/>
              <w:rPr>
                <w:rFonts w:ascii="宋体" w:eastAsia="PMingLiU" w:hAnsi="宋体" w:cs="Times New Roman"/>
                <w:kern w:val="2"/>
                <w:position w:val="1"/>
                <w:sz w:val="21"/>
                <w:szCs w:val="21"/>
                <w:lang w:val="zh-Hans" w:eastAsia="zh-TW"/>
              </w:rPr>
            </w:pPr>
            <w:r w:rsidRPr="001C7717">
              <w:rPr>
                <w:rFonts w:ascii="宋体" w:eastAsia="等线" w:hAnsi="宋体" w:cs="Times New Roman"/>
                <w:kern w:val="2"/>
                <w:position w:val="1"/>
                <w:sz w:val="21"/>
                <w:szCs w:val="21"/>
                <w:lang w:val="zh-Hans" w:eastAsia="zh-CN"/>
              </w:rPr>
              <w:t>STP 7</w:t>
            </w:r>
            <w:r w:rsidRPr="001C7717">
              <w:rPr>
                <w:rFonts w:ascii="宋体" w:eastAsia="等线" w:hAnsi="宋体" w:cs="Times New Roman"/>
                <w:kern w:val="2"/>
                <w:position w:val="1"/>
                <w:sz w:val="21"/>
                <w:szCs w:val="21"/>
                <w:lang w:val="zh-Hans" w:eastAsia="zh-CN"/>
              </w:rPr>
              <w:t>：</w:t>
            </w:r>
            <w:r w:rsidRPr="001C7717">
              <w:rPr>
                <w:rFonts w:ascii="宋体" w:eastAsia="等线" w:hAnsi="宋体" w:cs="Times New Roman" w:hint="eastAsia"/>
                <w:kern w:val="2"/>
                <w:position w:val="1"/>
                <w:sz w:val="21"/>
                <w:szCs w:val="21"/>
                <w:lang w:val="zh-Hans" w:eastAsia="zh-CN"/>
              </w:rPr>
              <w:t>WASH</w:t>
            </w:r>
          </w:p>
          <w:p w14:paraId="653FCFCA" w14:textId="30BD4D00" w:rsidR="001C7717" w:rsidRPr="001C7717" w:rsidRDefault="003529E3" w:rsidP="001C7717">
            <w:pPr>
              <w:widowControl w:val="0"/>
              <w:spacing w:after="0" w:line="240" w:lineRule="auto"/>
              <w:ind w:left="10"/>
              <w:rPr>
                <w:rFonts w:ascii="宋体" w:eastAsia="PMingLiU" w:hAnsi="宋体" w:cs="Calibri"/>
                <w:kern w:val="2"/>
                <w:sz w:val="21"/>
                <w:szCs w:val="21"/>
                <w:lang w:eastAsia="zh-TW"/>
              </w:rPr>
            </w:pPr>
            <w:r>
              <w:rPr>
                <w:rFonts w:hint="eastAsia"/>
                <w:kern w:val="2"/>
                <w:position w:val="1"/>
                <w:szCs w:val="21"/>
                <w:lang w:val="en" w:eastAsia="zh-CN"/>
              </w:rPr>
              <w:t>Lei</w:t>
            </w:r>
            <w:r>
              <w:rPr>
                <w:kern w:val="2"/>
                <w:position w:val="1"/>
                <w:szCs w:val="21"/>
                <w:lang w:val="en" w:eastAsia="zh-CN"/>
              </w:rPr>
              <w:t>, Guangqing</w:t>
            </w:r>
          </w:p>
        </w:tc>
        <w:tc>
          <w:tcPr>
            <w:tcW w:w="4705" w:type="dxa"/>
            <w:shd w:val="clear" w:color="auto" w:fill="E2EFD9"/>
          </w:tcPr>
          <w:p w14:paraId="7B2AC9A6" w14:textId="6055E66E" w:rsidR="001C7717" w:rsidRPr="001C7717" w:rsidRDefault="0095664E" w:rsidP="00006937">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eastAsia="zh-CN"/>
              </w:rPr>
            </w:pPr>
            <w:r>
              <w:rPr>
                <w:kern w:val="2"/>
                <w:position w:val="1"/>
                <w:szCs w:val="21"/>
                <w:lang w:val="en"/>
              </w:rPr>
              <w:t>Through role-play performances, participants experienced the different WASH</w:t>
            </w:r>
            <w:r>
              <w:rPr>
                <w:lang w:val="en"/>
              </w:rPr>
              <w:t xml:space="preserve"> </w:t>
            </w:r>
            <w:r>
              <w:rPr>
                <w:kern w:val="2"/>
                <w:position w:val="1"/>
                <w:szCs w:val="21"/>
                <w:lang w:val="en"/>
              </w:rPr>
              <w:t>problems</w:t>
            </w:r>
            <w:r>
              <w:rPr>
                <w:lang w:val="en"/>
              </w:rPr>
              <w:t xml:space="preserve"> faced by different groups of people in disaster situations</w:t>
            </w:r>
          </w:p>
        </w:tc>
      </w:tr>
      <w:tr w:rsidR="001C7717" w:rsidRPr="001C7717" w14:paraId="00EA7365" w14:textId="77777777" w:rsidTr="00964A59">
        <w:tc>
          <w:tcPr>
            <w:tcW w:w="1949" w:type="dxa"/>
            <w:vAlign w:val="center"/>
          </w:tcPr>
          <w:p w14:paraId="55B5A54A"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6579" w:type="dxa"/>
            <w:gridSpan w:val="3"/>
          </w:tcPr>
          <w:p w14:paraId="3492DB0E" w14:textId="051A2A1E" w:rsidR="001C7717" w:rsidRPr="001C7717" w:rsidRDefault="0095664E" w:rsidP="001C7717">
            <w:pPr>
              <w:widowControl w:val="0"/>
              <w:spacing w:after="0" w:line="240" w:lineRule="auto"/>
              <w:ind w:left="10"/>
              <w:jc w:val="center"/>
              <w:rPr>
                <w:rFonts w:ascii="宋体" w:eastAsia="等线" w:hAnsi="宋体" w:cs="Calibri"/>
                <w:b/>
                <w:kern w:val="2"/>
                <w:sz w:val="24"/>
                <w:szCs w:val="21"/>
                <w:lang w:eastAsia="zh-CN"/>
              </w:rPr>
            </w:pPr>
            <w:r w:rsidRPr="001C7717">
              <w:rPr>
                <w:b/>
                <w:kern w:val="2"/>
                <w:position w:val="1"/>
                <w:sz w:val="24"/>
                <w:szCs w:val="21"/>
                <w:lang w:val="en"/>
              </w:rPr>
              <w:t>Lunch and lunch break</w:t>
            </w:r>
          </w:p>
        </w:tc>
      </w:tr>
      <w:tr w:rsidR="001C7717" w:rsidRPr="001C7717" w14:paraId="42C5315B" w14:textId="77777777" w:rsidTr="00964A59">
        <w:tc>
          <w:tcPr>
            <w:tcW w:w="1949" w:type="dxa"/>
            <w:shd w:val="clear" w:color="auto" w:fill="E2EFD9"/>
            <w:vAlign w:val="center"/>
          </w:tcPr>
          <w:p w14:paraId="3D598BDC"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w:t>
            </w:r>
          </w:p>
        </w:tc>
        <w:tc>
          <w:tcPr>
            <w:tcW w:w="6579" w:type="dxa"/>
            <w:gridSpan w:val="3"/>
            <w:shd w:val="clear" w:color="auto" w:fill="E2EFD9"/>
          </w:tcPr>
          <w:p w14:paraId="2F574A2B" w14:textId="03B2B096" w:rsidR="001C7717" w:rsidRPr="001C7717" w:rsidRDefault="0095664E" w:rsidP="001C7717">
            <w:pPr>
              <w:widowControl w:val="0"/>
              <w:spacing w:after="0" w:line="240" w:lineRule="auto"/>
              <w:ind w:left="10"/>
              <w:jc w:val="center"/>
              <w:rPr>
                <w:rFonts w:ascii="宋体" w:eastAsia="等线" w:hAnsi="宋体" w:cs="Times New Roman"/>
                <w:b/>
                <w:kern w:val="2"/>
                <w:position w:val="1"/>
                <w:sz w:val="24"/>
                <w:szCs w:val="21"/>
                <w:lang w:val="zh-Hans" w:eastAsia="zh-CN"/>
              </w:rPr>
            </w:pPr>
            <w:r w:rsidRPr="001C7717">
              <w:rPr>
                <w:b/>
                <w:kern w:val="2"/>
                <w:position w:val="1"/>
                <w:sz w:val="24"/>
                <w:szCs w:val="21"/>
                <w:lang w:val="en"/>
              </w:rPr>
              <w:t>Warm-up activities</w:t>
            </w:r>
          </w:p>
        </w:tc>
      </w:tr>
      <w:tr w:rsidR="001C7717" w:rsidRPr="001C7717" w14:paraId="554C991F" w14:textId="77777777" w:rsidTr="002A7008">
        <w:tc>
          <w:tcPr>
            <w:tcW w:w="1949" w:type="dxa"/>
            <w:vAlign w:val="center"/>
          </w:tcPr>
          <w:p w14:paraId="220352D1"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0</w:t>
            </w:r>
          </w:p>
        </w:tc>
        <w:tc>
          <w:tcPr>
            <w:tcW w:w="1874" w:type="dxa"/>
            <w:gridSpan w:val="2"/>
          </w:tcPr>
          <w:p w14:paraId="3F7CEA36" w14:textId="77777777" w:rsidR="00A916B4" w:rsidRDefault="001C7717" w:rsidP="001C7717">
            <w:pPr>
              <w:tabs>
                <w:tab w:val="left" w:pos="360"/>
              </w:tabs>
              <w:spacing w:after="0" w:line="240" w:lineRule="auto"/>
              <w:contextualSpacing/>
              <w:rPr>
                <w:rFonts w:ascii="宋体" w:eastAsia="宋体" w:hAnsi="宋体" w:cs="Calibri"/>
                <w:kern w:val="2"/>
                <w:position w:val="1"/>
                <w:sz w:val="21"/>
                <w:szCs w:val="21"/>
                <w:lang w:eastAsia="zh-CN"/>
              </w:rPr>
            </w:pPr>
            <w:r w:rsidRPr="001C7717">
              <w:rPr>
                <w:rFonts w:ascii="宋体" w:eastAsia="宋体" w:hAnsi="宋体" w:cs="Calibri" w:hint="eastAsia"/>
                <w:kern w:val="2"/>
                <w:position w:val="1"/>
                <w:sz w:val="21"/>
                <w:szCs w:val="21"/>
                <w:lang w:eastAsia="zh-CN"/>
              </w:rPr>
              <w:t>STP</w:t>
            </w:r>
            <w:r w:rsidRPr="001C7717">
              <w:rPr>
                <w:rFonts w:ascii="宋体" w:eastAsia="宋体" w:hAnsi="宋体" w:cs="Calibri"/>
                <w:kern w:val="2"/>
                <w:position w:val="1"/>
                <w:sz w:val="21"/>
                <w:szCs w:val="21"/>
                <w:lang w:eastAsia="zh-CN"/>
              </w:rPr>
              <w:t xml:space="preserve"> 8 </w:t>
            </w:r>
            <w:r w:rsidR="00AA0615" w:rsidRPr="00AA0615">
              <w:rPr>
                <w:rFonts w:ascii="宋体" w:eastAsia="宋体" w:hAnsi="宋体" w:cs="Calibri"/>
                <w:kern w:val="2"/>
                <w:position w:val="1"/>
                <w:sz w:val="21"/>
                <w:szCs w:val="21"/>
                <w:lang w:eastAsia="zh-CN"/>
              </w:rPr>
              <w:t>Food Security and Nutrition</w:t>
            </w:r>
          </w:p>
          <w:p w14:paraId="5B4D9973" w14:textId="7121F9E6" w:rsidR="001C7717" w:rsidRPr="001C7717" w:rsidRDefault="00107C3E" w:rsidP="001C7717">
            <w:pPr>
              <w:tabs>
                <w:tab w:val="left" w:pos="360"/>
              </w:tabs>
              <w:spacing w:after="0" w:line="240" w:lineRule="auto"/>
              <w:contextualSpacing/>
              <w:rPr>
                <w:rFonts w:ascii="宋体" w:eastAsia="等线" w:hAnsi="宋体" w:cs="Calibri"/>
                <w:kern w:val="2"/>
                <w:sz w:val="21"/>
                <w:szCs w:val="21"/>
                <w:lang w:eastAsia="zh-CN"/>
              </w:rPr>
            </w:pP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tc>
        <w:tc>
          <w:tcPr>
            <w:tcW w:w="4705" w:type="dxa"/>
          </w:tcPr>
          <w:p w14:paraId="47F21071" w14:textId="77777777" w:rsidR="007A3A35" w:rsidRPr="007A3A35" w:rsidRDefault="007A3A35" w:rsidP="007A3A35">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7A3A35">
              <w:rPr>
                <w:rFonts w:ascii="宋体" w:eastAsia="宋体" w:hAnsi="宋体" w:cs="Calibri"/>
                <w:kern w:val="2"/>
                <w:position w:val="1"/>
                <w:sz w:val="21"/>
                <w:szCs w:val="21"/>
                <w:lang w:eastAsia="zh-CN"/>
              </w:rPr>
              <w:t xml:space="preserve">Explain the links between the food and nutrition sector and other response </w:t>
            </w:r>
            <w:proofErr w:type="gramStart"/>
            <w:r w:rsidRPr="007A3A35">
              <w:rPr>
                <w:rFonts w:ascii="宋体" w:eastAsia="宋体" w:hAnsi="宋体" w:cs="Calibri"/>
                <w:kern w:val="2"/>
                <w:position w:val="1"/>
                <w:sz w:val="21"/>
                <w:szCs w:val="21"/>
                <w:lang w:eastAsia="zh-CN"/>
              </w:rPr>
              <w:t>sectors</w:t>
            </w:r>
            <w:proofErr w:type="gramEnd"/>
          </w:p>
          <w:p w14:paraId="2C6DA661" w14:textId="77777777" w:rsidR="007A3A35" w:rsidRPr="007A3A35" w:rsidRDefault="007A3A35" w:rsidP="007A3A35">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7A3A35">
              <w:rPr>
                <w:rFonts w:ascii="宋体" w:eastAsia="宋体" w:hAnsi="宋体" w:cs="Calibri"/>
                <w:kern w:val="2"/>
                <w:position w:val="1"/>
                <w:sz w:val="21"/>
                <w:szCs w:val="21"/>
                <w:lang w:eastAsia="zh-CN"/>
              </w:rPr>
              <w:t xml:space="preserve">Visualise and describe one of the most commonly cited indicators – the minimum daily food energy </w:t>
            </w:r>
            <w:proofErr w:type="gramStart"/>
            <w:r w:rsidRPr="007A3A35">
              <w:rPr>
                <w:rFonts w:ascii="宋体" w:eastAsia="宋体" w:hAnsi="宋体" w:cs="Calibri"/>
                <w:kern w:val="2"/>
                <w:position w:val="1"/>
                <w:sz w:val="21"/>
                <w:szCs w:val="21"/>
                <w:lang w:eastAsia="zh-CN"/>
              </w:rPr>
              <w:t>requirement</w:t>
            </w:r>
            <w:proofErr w:type="gramEnd"/>
          </w:p>
          <w:p w14:paraId="05949D3A" w14:textId="77777777" w:rsidR="007A3A35" w:rsidRPr="007A3A35" w:rsidRDefault="007A3A35" w:rsidP="007A3A35">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7A3A35">
              <w:rPr>
                <w:rFonts w:ascii="宋体" w:eastAsia="宋体" w:hAnsi="宋体" w:cs="Calibri"/>
                <w:kern w:val="2"/>
                <w:position w:val="1"/>
                <w:sz w:val="21"/>
                <w:szCs w:val="21"/>
                <w:lang w:eastAsia="zh-CN"/>
              </w:rPr>
              <w:t xml:space="preserve">Use common food and nutrition terms and acronyms correctly when reading assessment reports or contributing to multi-sectoral </w:t>
            </w:r>
            <w:proofErr w:type="gramStart"/>
            <w:r w:rsidRPr="007A3A35">
              <w:rPr>
                <w:rFonts w:ascii="宋体" w:eastAsia="宋体" w:hAnsi="宋体" w:cs="Calibri"/>
                <w:kern w:val="2"/>
                <w:position w:val="1"/>
                <w:sz w:val="21"/>
                <w:szCs w:val="21"/>
                <w:lang w:eastAsia="zh-CN"/>
              </w:rPr>
              <w:t>discussions</w:t>
            </w:r>
            <w:proofErr w:type="gramEnd"/>
          </w:p>
          <w:p w14:paraId="4F4DC36F" w14:textId="77777777" w:rsidR="00A55FAF" w:rsidRPr="00A55FAF" w:rsidRDefault="00A55FAF" w:rsidP="00A55FAF">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A55FAF">
              <w:rPr>
                <w:rFonts w:ascii="宋体" w:eastAsia="宋体" w:hAnsi="宋体" w:cs="Calibri"/>
                <w:kern w:val="2"/>
                <w:position w:val="1"/>
                <w:sz w:val="21"/>
                <w:szCs w:val="21"/>
                <w:lang w:eastAsia="zh-CN"/>
              </w:rPr>
              <w:t xml:space="preserve">Choose between food response strategies based on contextual </w:t>
            </w:r>
            <w:proofErr w:type="gramStart"/>
            <w:r w:rsidRPr="00A55FAF">
              <w:rPr>
                <w:rFonts w:ascii="宋体" w:eastAsia="宋体" w:hAnsi="宋体" w:cs="Calibri"/>
                <w:kern w:val="2"/>
                <w:position w:val="1"/>
                <w:sz w:val="21"/>
                <w:szCs w:val="21"/>
                <w:lang w:eastAsia="zh-CN"/>
              </w:rPr>
              <w:t>factors</w:t>
            </w:r>
            <w:proofErr w:type="gramEnd"/>
          </w:p>
          <w:p w14:paraId="0D537217" w14:textId="7533312A" w:rsidR="00A55FAF" w:rsidRPr="001C7717" w:rsidRDefault="00A55FAF" w:rsidP="00A55FAF">
            <w:pPr>
              <w:widowControl w:val="0"/>
              <w:tabs>
                <w:tab w:val="left" w:pos="360"/>
              </w:tabs>
              <w:spacing w:after="0" w:line="240" w:lineRule="auto"/>
              <w:ind w:left="140"/>
              <w:contextualSpacing/>
              <w:jc w:val="both"/>
              <w:rPr>
                <w:rFonts w:ascii="宋体" w:eastAsia="宋体" w:hAnsi="宋体" w:cs="Calibri"/>
                <w:kern w:val="2"/>
                <w:position w:val="1"/>
                <w:sz w:val="21"/>
                <w:szCs w:val="21"/>
                <w:lang w:eastAsia="zh-CN"/>
              </w:rPr>
            </w:pPr>
          </w:p>
        </w:tc>
      </w:tr>
      <w:tr w:rsidR="001C7717" w:rsidRPr="001C7717" w14:paraId="72904BFA" w14:textId="77777777" w:rsidTr="00964A59">
        <w:tc>
          <w:tcPr>
            <w:tcW w:w="1949" w:type="dxa"/>
            <w:shd w:val="clear" w:color="auto" w:fill="E2EFD9"/>
            <w:vAlign w:val="center"/>
          </w:tcPr>
          <w:p w14:paraId="769B2003"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
        </w:tc>
        <w:tc>
          <w:tcPr>
            <w:tcW w:w="6579" w:type="dxa"/>
            <w:gridSpan w:val="3"/>
            <w:shd w:val="clear" w:color="auto" w:fill="E2EFD9"/>
          </w:tcPr>
          <w:p w14:paraId="3828068E" w14:textId="274D5578" w:rsidR="001C7717" w:rsidRPr="001C7717" w:rsidRDefault="00071570" w:rsidP="001C7717">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1C7717" w:rsidRPr="001C7717" w14:paraId="2D046547" w14:textId="77777777" w:rsidTr="002A7008">
        <w:tc>
          <w:tcPr>
            <w:tcW w:w="1949" w:type="dxa"/>
            <w:vAlign w:val="center"/>
          </w:tcPr>
          <w:p w14:paraId="24BFA038"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:30</w:t>
            </w:r>
          </w:p>
        </w:tc>
        <w:tc>
          <w:tcPr>
            <w:tcW w:w="1874" w:type="dxa"/>
            <w:gridSpan w:val="2"/>
          </w:tcPr>
          <w:p w14:paraId="02ADAFEE" w14:textId="77777777" w:rsidR="00A916B4" w:rsidRDefault="001C7717" w:rsidP="001C7717">
            <w:pPr>
              <w:tabs>
                <w:tab w:val="left" w:pos="360"/>
              </w:tabs>
              <w:spacing w:after="0" w:line="240" w:lineRule="auto"/>
              <w:contextualSpacing/>
              <w:rPr>
                <w:rFonts w:ascii="宋体" w:eastAsia="宋体" w:hAnsi="宋体" w:cs="Calibri"/>
                <w:kern w:val="2"/>
                <w:position w:val="1"/>
                <w:sz w:val="21"/>
                <w:szCs w:val="21"/>
                <w:lang w:eastAsia="zh-CN"/>
              </w:rPr>
            </w:pPr>
            <w:r w:rsidRPr="001C7717">
              <w:rPr>
                <w:rFonts w:ascii="宋体" w:eastAsia="宋体" w:hAnsi="宋体" w:cs="Calibri" w:hint="eastAsia"/>
                <w:kern w:val="2"/>
                <w:position w:val="1"/>
                <w:sz w:val="21"/>
                <w:szCs w:val="21"/>
                <w:lang w:eastAsia="zh-CN"/>
              </w:rPr>
              <w:t>STP</w:t>
            </w:r>
            <w:r w:rsidRPr="001C7717">
              <w:rPr>
                <w:rFonts w:ascii="宋体" w:eastAsia="宋体" w:hAnsi="宋体" w:cs="Calibri"/>
                <w:kern w:val="2"/>
                <w:position w:val="1"/>
                <w:sz w:val="21"/>
                <w:szCs w:val="21"/>
                <w:lang w:eastAsia="zh-CN"/>
              </w:rPr>
              <w:t xml:space="preserve"> 8 </w:t>
            </w:r>
            <w:r w:rsidR="00AA0615" w:rsidRPr="00AA0615">
              <w:rPr>
                <w:rFonts w:ascii="宋体" w:eastAsia="宋体" w:hAnsi="宋体" w:cs="Calibri"/>
                <w:kern w:val="2"/>
                <w:position w:val="1"/>
                <w:sz w:val="21"/>
                <w:szCs w:val="21"/>
                <w:lang w:eastAsia="zh-CN"/>
              </w:rPr>
              <w:t>Food Security and Nutrition</w:t>
            </w:r>
          </w:p>
          <w:p w14:paraId="4C2C8767" w14:textId="336D499C" w:rsidR="001C7717" w:rsidRPr="001C7717" w:rsidRDefault="00107C3E" w:rsidP="001C7717">
            <w:pPr>
              <w:tabs>
                <w:tab w:val="left" w:pos="360"/>
              </w:tabs>
              <w:spacing w:after="0" w:line="240" w:lineRule="auto"/>
              <w:contextualSpacing/>
              <w:rPr>
                <w:rFonts w:ascii="宋体" w:eastAsia="等线" w:hAnsi="宋体" w:cs="Calibri"/>
                <w:kern w:val="2"/>
                <w:sz w:val="21"/>
                <w:szCs w:val="21"/>
                <w:lang w:eastAsia="zh-CN"/>
              </w:rPr>
            </w:pP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tc>
        <w:tc>
          <w:tcPr>
            <w:tcW w:w="4705" w:type="dxa"/>
          </w:tcPr>
          <w:p w14:paraId="76F841E2" w14:textId="23FF73F0" w:rsidR="001C7717" w:rsidRPr="001C7717" w:rsidRDefault="00A916B4" w:rsidP="001C7717">
            <w:pPr>
              <w:widowControl w:val="0"/>
              <w:numPr>
                <w:ilvl w:val="0"/>
                <w:numId w:val="14"/>
              </w:numPr>
              <w:tabs>
                <w:tab w:val="left" w:pos="360"/>
              </w:tabs>
              <w:spacing w:after="0" w:line="240" w:lineRule="auto"/>
              <w:ind w:left="140" w:hanging="180"/>
              <w:contextualSpacing/>
              <w:jc w:val="both"/>
              <w:rPr>
                <w:rFonts w:ascii="宋体" w:eastAsia="宋体" w:hAnsi="宋体" w:cs="Calibri"/>
                <w:bCs/>
                <w:kern w:val="2"/>
                <w:position w:val="1"/>
                <w:sz w:val="21"/>
                <w:szCs w:val="21"/>
                <w:lang w:eastAsia="zh-CN"/>
              </w:rPr>
            </w:pPr>
            <w:r>
              <w:rPr>
                <w:kern w:val="2"/>
                <w:position w:val="1"/>
                <w:sz w:val="21"/>
                <w:szCs w:val="21"/>
                <w:lang w:val="en"/>
              </w:rPr>
              <w:t>Learn about food baskets</w:t>
            </w:r>
          </w:p>
        </w:tc>
      </w:tr>
      <w:tr w:rsidR="001C7717" w:rsidRPr="001C7717" w14:paraId="2584E267" w14:textId="77777777" w:rsidTr="00964A59">
        <w:tc>
          <w:tcPr>
            <w:tcW w:w="1949" w:type="dxa"/>
            <w:shd w:val="clear" w:color="auto" w:fill="E2EFD9"/>
            <w:vAlign w:val="center"/>
          </w:tcPr>
          <w:p w14:paraId="1CAE171B"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3</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
        </w:tc>
        <w:tc>
          <w:tcPr>
            <w:tcW w:w="6579" w:type="dxa"/>
            <w:gridSpan w:val="3"/>
            <w:shd w:val="clear" w:color="auto" w:fill="E2EFD9"/>
          </w:tcPr>
          <w:p w14:paraId="5DB93721" w14:textId="7EE6AE00" w:rsidR="001C7717" w:rsidRPr="001C7717" w:rsidRDefault="00E24D97" w:rsidP="001C7717">
            <w:pPr>
              <w:widowControl w:val="0"/>
              <w:tabs>
                <w:tab w:val="left" w:pos="360"/>
              </w:tabs>
              <w:spacing w:after="0" w:line="240" w:lineRule="auto"/>
              <w:jc w:val="both"/>
              <w:rPr>
                <w:rFonts w:ascii="宋体" w:eastAsia="宋体" w:hAnsi="宋体" w:cs="Times New Roman"/>
                <w:kern w:val="2"/>
                <w:position w:val="1"/>
                <w:sz w:val="21"/>
                <w:szCs w:val="21"/>
                <w:lang w:val="zh-Hans" w:eastAsia="zh-CN"/>
              </w:rPr>
            </w:pPr>
            <w:r w:rsidRPr="001C7717">
              <w:rPr>
                <w:kern w:val="2"/>
                <w:position w:val="1"/>
                <w:sz w:val="21"/>
                <w:szCs w:val="21"/>
                <w:lang w:val="en"/>
              </w:rPr>
              <w:t>Daily assessments</w:t>
            </w:r>
          </w:p>
        </w:tc>
      </w:tr>
      <w:tr w:rsidR="001C7717" w:rsidRPr="001C7717" w14:paraId="5B8A086F" w14:textId="77777777" w:rsidTr="00964A59">
        <w:tc>
          <w:tcPr>
            <w:tcW w:w="1949" w:type="dxa"/>
            <w:tcBorders>
              <w:bottom w:val="single" w:sz="4" w:space="0" w:color="A8D08D"/>
            </w:tcBorders>
          </w:tcPr>
          <w:p w14:paraId="75EE5518" w14:textId="78121D64" w:rsidR="001C7717" w:rsidRPr="001C7717" w:rsidRDefault="00E24D97" w:rsidP="001C7717">
            <w:pPr>
              <w:widowControl w:val="0"/>
              <w:spacing w:after="0" w:line="240" w:lineRule="auto"/>
              <w:ind w:left="90" w:right="196"/>
              <w:jc w:val="center"/>
              <w:rPr>
                <w:rFonts w:ascii="宋体" w:eastAsia="等线" w:hAnsi="宋体" w:cs="Times New Roman"/>
                <w:b/>
                <w:bCs/>
                <w:kern w:val="2"/>
                <w:position w:val="1"/>
                <w:sz w:val="24"/>
                <w:szCs w:val="21"/>
                <w:lang w:val="zh-Hans" w:eastAsia="zh-CN"/>
              </w:rPr>
            </w:pPr>
            <w:r>
              <w:rPr>
                <w:rFonts w:ascii="宋体" w:eastAsia="PMingLiU" w:hAnsi="宋体" w:cs="Times New Roman"/>
                <w:b/>
                <w:bCs/>
                <w:kern w:val="2"/>
                <w:position w:val="1"/>
                <w:sz w:val="21"/>
                <w:szCs w:val="21"/>
                <w:lang w:val="zh-Hans" w:eastAsia="zh-TW"/>
              </w:rPr>
              <w:t>E</w:t>
            </w:r>
            <w:r>
              <w:rPr>
                <w:rFonts w:ascii="宋体" w:eastAsia="宋体" w:hAnsi="宋体" w:cs="Times New Roman"/>
                <w:b/>
                <w:bCs/>
                <w:kern w:val="2"/>
                <w:position w:val="1"/>
                <w:sz w:val="21"/>
                <w:szCs w:val="21"/>
                <w:lang w:val="zh-Hans" w:eastAsia="zh-CN"/>
              </w:rPr>
              <w:t>vening</w:t>
            </w:r>
          </w:p>
        </w:tc>
        <w:tc>
          <w:tcPr>
            <w:tcW w:w="6579" w:type="dxa"/>
            <w:gridSpan w:val="3"/>
            <w:tcBorders>
              <w:bottom w:val="single" w:sz="4" w:space="0" w:color="A8D08D"/>
            </w:tcBorders>
            <w:vAlign w:val="center"/>
          </w:tcPr>
          <w:p w14:paraId="53436517" w14:textId="1EC53ABD" w:rsidR="00E24D97" w:rsidRPr="003A41E0" w:rsidRDefault="00E24D97" w:rsidP="001C7717">
            <w:pPr>
              <w:widowControl w:val="0"/>
              <w:tabs>
                <w:tab w:val="left" w:pos="360"/>
              </w:tabs>
              <w:spacing w:after="0" w:line="240" w:lineRule="auto"/>
              <w:rPr>
                <w:kern w:val="2"/>
                <w:position w:val="1"/>
                <w:sz w:val="24"/>
                <w:szCs w:val="21"/>
                <w:lang w:val="en"/>
              </w:rPr>
            </w:pPr>
            <w:r w:rsidRPr="001C7717">
              <w:rPr>
                <w:kern w:val="2"/>
                <w:position w:val="1"/>
                <w:sz w:val="24"/>
                <w:szCs w:val="21"/>
                <w:lang w:val="en"/>
              </w:rPr>
              <w:t>Group preparation of shelter and resettlement case discussion</w:t>
            </w:r>
          </w:p>
        </w:tc>
      </w:tr>
      <w:tr w:rsidR="001C7717" w:rsidRPr="001C7717" w14:paraId="14AA4EBC" w14:textId="77777777" w:rsidTr="00964A59">
        <w:tc>
          <w:tcPr>
            <w:tcW w:w="8528" w:type="dxa"/>
            <w:gridSpan w:val="4"/>
            <w:shd w:val="clear" w:color="auto" w:fill="00B853"/>
          </w:tcPr>
          <w:p w14:paraId="59726570" w14:textId="406C2D08" w:rsidR="001C7717" w:rsidRPr="001C7717" w:rsidRDefault="003A41E0" w:rsidP="001C7717">
            <w:pPr>
              <w:widowControl w:val="0"/>
              <w:spacing w:after="0" w:line="240" w:lineRule="auto"/>
              <w:ind w:left="90" w:right="196"/>
              <w:jc w:val="center"/>
              <w:rPr>
                <w:rFonts w:ascii="宋体" w:eastAsia="宋体" w:hAnsi="宋体" w:cs="Calibri"/>
                <w:b/>
                <w:bCs/>
                <w:kern w:val="2"/>
                <w:position w:val="1"/>
                <w:sz w:val="28"/>
                <w:szCs w:val="21"/>
                <w:lang w:eastAsia="zh-CN"/>
              </w:rPr>
            </w:pPr>
            <w:r>
              <w:rPr>
                <w:b/>
                <w:kern w:val="2"/>
                <w:position w:val="1"/>
                <w:sz w:val="28"/>
                <w:szCs w:val="21"/>
                <w:lang w:val="en"/>
              </w:rPr>
              <w:lastRenderedPageBreak/>
              <w:t>Aprile 1</w:t>
            </w:r>
            <w:r w:rsidR="00CA1097">
              <w:rPr>
                <w:b/>
                <w:kern w:val="2"/>
                <w:position w:val="1"/>
                <w:sz w:val="28"/>
                <w:szCs w:val="21"/>
                <w:lang w:val="en"/>
              </w:rPr>
              <w:t>1</w:t>
            </w:r>
            <w:r w:rsidR="00CA1097" w:rsidRPr="00CA1097">
              <w:rPr>
                <w:rFonts w:hint="eastAsia"/>
                <w:b/>
                <w:kern w:val="2"/>
                <w:position w:val="1"/>
                <w:sz w:val="28"/>
                <w:szCs w:val="21"/>
                <w:vertAlign w:val="superscript"/>
                <w:lang w:val="en" w:eastAsia="zh-CN"/>
              </w:rPr>
              <w:t>s</w:t>
            </w:r>
            <w:r w:rsidRPr="00CA1097">
              <w:rPr>
                <w:rFonts w:hint="eastAsia"/>
                <w:b/>
                <w:kern w:val="2"/>
                <w:position w:val="1"/>
                <w:sz w:val="28"/>
                <w:szCs w:val="21"/>
                <w:vertAlign w:val="superscript"/>
                <w:lang w:val="en" w:eastAsia="zh-CN"/>
              </w:rPr>
              <w:t>t</w:t>
            </w:r>
          </w:p>
        </w:tc>
      </w:tr>
      <w:tr w:rsidR="00071570" w:rsidRPr="001C7717" w14:paraId="3B27F94C" w14:textId="77777777" w:rsidTr="002A7008">
        <w:trPr>
          <w:trHeight w:val="507"/>
        </w:trPr>
        <w:tc>
          <w:tcPr>
            <w:tcW w:w="2034" w:type="dxa"/>
            <w:gridSpan w:val="2"/>
          </w:tcPr>
          <w:p w14:paraId="649B3BFD" w14:textId="7EDB524F" w:rsidR="00071570" w:rsidRPr="001C7717" w:rsidRDefault="00071570" w:rsidP="00071570">
            <w:pPr>
              <w:widowControl w:val="0"/>
              <w:spacing w:after="0" w:line="240" w:lineRule="auto"/>
              <w:ind w:left="90" w:right="196"/>
              <w:jc w:val="center"/>
              <w:rPr>
                <w:rFonts w:ascii="宋体" w:eastAsia="宋体"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789" w:type="dxa"/>
          </w:tcPr>
          <w:p w14:paraId="325953DE" w14:textId="2E428A13" w:rsidR="00071570" w:rsidRPr="001C7717" w:rsidRDefault="00071570" w:rsidP="00071570">
            <w:pPr>
              <w:widowControl w:val="0"/>
              <w:spacing w:after="0" w:line="240" w:lineRule="auto"/>
              <w:ind w:left="10"/>
              <w:jc w:val="center"/>
              <w:rPr>
                <w:rFonts w:ascii="宋体" w:eastAsia="宋体" w:hAnsi="宋体" w:cs="Calibri"/>
                <w:b/>
                <w:bCs/>
                <w:kern w:val="2"/>
                <w:position w:val="1"/>
                <w:sz w:val="24"/>
                <w:szCs w:val="21"/>
                <w:lang w:eastAsia="zh-TW"/>
              </w:rPr>
            </w:pPr>
            <w:r w:rsidRPr="001C7717">
              <w:rPr>
                <w:b/>
                <w:kern w:val="2"/>
                <w:position w:val="1"/>
                <w:sz w:val="24"/>
                <w:szCs w:val="21"/>
                <w:lang w:val="en"/>
              </w:rPr>
              <w:t>content</w:t>
            </w:r>
          </w:p>
        </w:tc>
        <w:tc>
          <w:tcPr>
            <w:tcW w:w="4705" w:type="dxa"/>
          </w:tcPr>
          <w:p w14:paraId="27F34843" w14:textId="02DB56F0" w:rsidR="00071570" w:rsidRPr="001C7717" w:rsidRDefault="00071570" w:rsidP="00071570">
            <w:pPr>
              <w:widowControl w:val="0"/>
              <w:spacing w:after="0" w:line="240" w:lineRule="auto"/>
              <w:ind w:left="10"/>
              <w:jc w:val="center"/>
              <w:rPr>
                <w:rFonts w:ascii="宋体" w:eastAsia="宋体" w:hAnsi="宋体" w:cs="Calibri"/>
                <w:b/>
                <w:bCs/>
                <w:kern w:val="2"/>
                <w:position w:val="1"/>
                <w:sz w:val="24"/>
                <w:szCs w:val="21"/>
                <w:lang w:eastAsia="zh-CN"/>
              </w:rPr>
            </w:pPr>
            <w:r>
              <w:rPr>
                <w:rFonts w:hint="eastAsia"/>
                <w:b/>
                <w:kern w:val="2"/>
                <w:position w:val="1"/>
                <w:sz w:val="24"/>
                <w:szCs w:val="21"/>
                <w:lang w:val="en" w:eastAsia="zh-CN"/>
              </w:rPr>
              <w:t>Objectives</w:t>
            </w:r>
          </w:p>
        </w:tc>
      </w:tr>
      <w:tr w:rsidR="001C7717" w:rsidRPr="001C7717" w14:paraId="3A447567" w14:textId="77777777" w:rsidTr="00964A59">
        <w:trPr>
          <w:trHeight w:val="507"/>
        </w:trPr>
        <w:tc>
          <w:tcPr>
            <w:tcW w:w="2034" w:type="dxa"/>
            <w:gridSpan w:val="2"/>
            <w:shd w:val="clear" w:color="auto" w:fill="E2EFD9"/>
            <w:vAlign w:val="center"/>
          </w:tcPr>
          <w:p w14:paraId="0793B2FA" w14:textId="77777777" w:rsidR="001C7717" w:rsidRPr="001C7717" w:rsidRDefault="001C7717" w:rsidP="001C7717">
            <w:pPr>
              <w:widowControl w:val="0"/>
              <w:spacing w:after="0" w:line="240" w:lineRule="auto"/>
              <w:ind w:right="196"/>
              <w:jc w:val="center"/>
              <w:rPr>
                <w:rFonts w:ascii="宋体" w:eastAsia="等线" w:hAnsi="宋体" w:cs="Calibri"/>
                <w:b/>
                <w:bCs/>
                <w:kern w:val="2"/>
                <w:sz w:val="21"/>
                <w:szCs w:val="21"/>
                <w:lang w:eastAsia="zh-TW"/>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8</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TW"/>
              </w:rPr>
              <w:t>5</w:t>
            </w:r>
          </w:p>
        </w:tc>
        <w:tc>
          <w:tcPr>
            <w:tcW w:w="6494" w:type="dxa"/>
            <w:gridSpan w:val="2"/>
            <w:shd w:val="clear" w:color="auto" w:fill="E2EFD9"/>
            <w:vAlign w:val="center"/>
          </w:tcPr>
          <w:p w14:paraId="4845D68B" w14:textId="754E18F3" w:rsidR="001C7717" w:rsidRPr="001C7717" w:rsidRDefault="007969E6" w:rsidP="001C7717">
            <w:pPr>
              <w:widowControl w:val="0"/>
              <w:tabs>
                <w:tab w:val="left" w:pos="360"/>
              </w:tabs>
              <w:spacing w:after="0" w:line="240" w:lineRule="auto"/>
              <w:rPr>
                <w:rFonts w:ascii="宋体" w:eastAsia="宋体" w:hAnsi="宋体" w:cs="Calibri"/>
                <w:kern w:val="2"/>
                <w:position w:val="1"/>
                <w:sz w:val="21"/>
                <w:szCs w:val="21"/>
                <w:lang w:eastAsia="zh-CN"/>
              </w:rPr>
            </w:pPr>
            <w:r w:rsidRPr="001C7717">
              <w:rPr>
                <w:kern w:val="2"/>
                <w:position w:val="1"/>
                <w:sz w:val="21"/>
                <w:szCs w:val="21"/>
                <w:lang w:val="en"/>
              </w:rPr>
              <w:t>Review and review, assessment feedback</w:t>
            </w:r>
          </w:p>
        </w:tc>
      </w:tr>
      <w:tr w:rsidR="001C7717" w:rsidRPr="001C7717" w14:paraId="391C505F" w14:textId="77777777" w:rsidTr="002A7008">
        <w:tc>
          <w:tcPr>
            <w:tcW w:w="2034" w:type="dxa"/>
            <w:gridSpan w:val="2"/>
            <w:vAlign w:val="center"/>
          </w:tcPr>
          <w:p w14:paraId="6F58C143"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TW"/>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PMingLiU" w:hAnsi="宋体" w:cs="Times New Roman"/>
                <w:b/>
                <w:bCs/>
                <w:kern w:val="2"/>
                <w:position w:val="1"/>
                <w:sz w:val="21"/>
                <w:szCs w:val="21"/>
                <w:lang w:val="zh-Hans" w:eastAsia="zh-TW"/>
              </w:rPr>
              <w:t>9</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TW"/>
              </w:rPr>
              <w:t>5</w:t>
            </w:r>
          </w:p>
        </w:tc>
        <w:tc>
          <w:tcPr>
            <w:tcW w:w="1789" w:type="dxa"/>
          </w:tcPr>
          <w:p w14:paraId="428B3236" w14:textId="0D4EA2F4" w:rsidR="00EF35D1" w:rsidRPr="0078208A" w:rsidRDefault="001C7717"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hint="eastAsia"/>
                <w:kern w:val="2"/>
                <w:position w:val="1"/>
                <w:sz w:val="21"/>
                <w:szCs w:val="21"/>
                <w:lang w:val="zh-Hans" w:eastAsia="zh-CN"/>
              </w:rPr>
              <w:t>STP</w:t>
            </w:r>
            <w:r w:rsidRPr="001C7717">
              <w:rPr>
                <w:rFonts w:ascii="宋体" w:eastAsia="宋体" w:hAnsi="宋体" w:cs="Times New Roman"/>
                <w:kern w:val="2"/>
                <w:position w:val="1"/>
                <w:sz w:val="21"/>
                <w:szCs w:val="21"/>
                <w:lang w:val="zh-Hans" w:eastAsia="zh-CN"/>
              </w:rPr>
              <w:t xml:space="preserve"> 9 </w:t>
            </w:r>
            <w:r w:rsidR="00A30FDE" w:rsidRPr="00A30FDE">
              <w:rPr>
                <w:rFonts w:ascii="宋体" w:eastAsia="宋体" w:hAnsi="宋体" w:cs="Times New Roman"/>
                <w:kern w:val="2"/>
                <w:position w:val="1"/>
                <w:sz w:val="21"/>
                <w:szCs w:val="21"/>
                <w:lang w:val="zh-Hans" w:eastAsia="zh-CN"/>
              </w:rPr>
              <w:t>Shelter and Settlement</w:t>
            </w:r>
          </w:p>
          <w:p w14:paraId="501A71F7" w14:textId="61319FBB" w:rsidR="001C7717" w:rsidRPr="001C7717" w:rsidRDefault="00EF35D1" w:rsidP="001C7717">
            <w:pPr>
              <w:widowControl w:val="0"/>
              <w:spacing w:after="0" w:line="240" w:lineRule="auto"/>
              <w:jc w:val="both"/>
              <w:rPr>
                <w:rFonts w:ascii="宋体" w:eastAsia="宋体" w:hAnsi="宋体" w:cs="Times New Roman"/>
                <w:kern w:val="2"/>
                <w:position w:val="1"/>
                <w:sz w:val="21"/>
                <w:szCs w:val="21"/>
                <w:lang w:val="zh-Hans"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4705" w:type="dxa"/>
          </w:tcPr>
          <w:p w14:paraId="77FE0EB9" w14:textId="77777777" w:rsidR="00664F4A" w:rsidRPr="00664F4A" w:rsidRDefault="00664F4A" w:rsidP="00664F4A">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664F4A">
              <w:rPr>
                <w:rFonts w:ascii="宋体" w:eastAsia="宋体" w:hAnsi="宋体" w:cs="Calibri"/>
                <w:kern w:val="2"/>
                <w:position w:val="1"/>
                <w:sz w:val="21"/>
                <w:szCs w:val="21"/>
                <w:lang w:eastAsia="zh-CN"/>
              </w:rPr>
              <w:t xml:space="preserve">Apply Sphere guidance to improve shelter assistance for immediate emergency programming and for the longer </w:t>
            </w:r>
            <w:proofErr w:type="gramStart"/>
            <w:r w:rsidRPr="00664F4A">
              <w:rPr>
                <w:rFonts w:ascii="宋体" w:eastAsia="宋体" w:hAnsi="宋体" w:cs="Calibri"/>
                <w:kern w:val="2"/>
                <w:position w:val="1"/>
                <w:sz w:val="21"/>
                <w:szCs w:val="21"/>
                <w:lang w:eastAsia="zh-CN"/>
              </w:rPr>
              <w:t>term</w:t>
            </w:r>
            <w:proofErr w:type="gramEnd"/>
          </w:p>
          <w:p w14:paraId="6887C36B" w14:textId="77777777" w:rsidR="00664F4A" w:rsidRPr="00664F4A" w:rsidRDefault="00664F4A" w:rsidP="00664F4A">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664F4A">
              <w:rPr>
                <w:rFonts w:ascii="宋体" w:eastAsia="宋体" w:hAnsi="宋体" w:cs="Calibri"/>
                <w:kern w:val="2"/>
                <w:position w:val="1"/>
                <w:sz w:val="21"/>
                <w:szCs w:val="21"/>
                <w:lang w:eastAsia="zh-CN"/>
              </w:rPr>
              <w:t xml:space="preserve">Visualise some commonly cited Sphere shelter indicators and describe them in “human terms” rather than simply as </w:t>
            </w:r>
            <w:proofErr w:type="gramStart"/>
            <w:r w:rsidRPr="00664F4A">
              <w:rPr>
                <w:rFonts w:ascii="宋体" w:eastAsia="宋体" w:hAnsi="宋体" w:cs="Calibri"/>
                <w:kern w:val="2"/>
                <w:position w:val="1"/>
                <w:sz w:val="21"/>
                <w:szCs w:val="21"/>
                <w:lang w:eastAsia="zh-CN"/>
              </w:rPr>
              <w:t>numbers</w:t>
            </w:r>
            <w:proofErr w:type="gramEnd"/>
          </w:p>
          <w:p w14:paraId="3B60D596" w14:textId="77777777" w:rsidR="00664F4A" w:rsidRPr="00664F4A" w:rsidRDefault="00664F4A" w:rsidP="00664F4A">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664F4A">
              <w:rPr>
                <w:rFonts w:ascii="宋体" w:eastAsia="宋体" w:hAnsi="宋体" w:cs="Calibri"/>
                <w:kern w:val="2"/>
                <w:position w:val="1"/>
                <w:sz w:val="21"/>
                <w:szCs w:val="21"/>
                <w:lang w:eastAsia="zh-CN"/>
              </w:rPr>
              <w:t xml:space="preserve">Identify strengths and challenges of different shelter programming options in different </w:t>
            </w:r>
            <w:proofErr w:type="gramStart"/>
            <w:r w:rsidRPr="00664F4A">
              <w:rPr>
                <w:rFonts w:ascii="宋体" w:eastAsia="宋体" w:hAnsi="宋体" w:cs="Calibri"/>
                <w:kern w:val="2"/>
                <w:position w:val="1"/>
                <w:sz w:val="21"/>
                <w:szCs w:val="21"/>
                <w:lang w:eastAsia="zh-CN"/>
              </w:rPr>
              <w:t>contexts</w:t>
            </w:r>
            <w:proofErr w:type="gramEnd"/>
            <w:r w:rsidRPr="00664F4A">
              <w:rPr>
                <w:rFonts w:ascii="宋体" w:eastAsia="宋体" w:hAnsi="宋体" w:cs="Calibri"/>
                <w:kern w:val="2"/>
                <w:position w:val="1"/>
                <w:sz w:val="21"/>
                <w:szCs w:val="21"/>
                <w:lang w:val="de-DE" w:eastAsia="zh-CN"/>
              </w:rPr>
              <w:t xml:space="preserve"> </w:t>
            </w:r>
          </w:p>
          <w:p w14:paraId="771699EF" w14:textId="249610FC" w:rsidR="001C7717" w:rsidRPr="001C7717" w:rsidRDefault="001C7717" w:rsidP="001C7717">
            <w:pPr>
              <w:tabs>
                <w:tab w:val="left" w:pos="360"/>
              </w:tabs>
              <w:spacing w:after="0" w:line="240" w:lineRule="auto"/>
              <w:ind w:leftChars="67" w:left="147" w:firstLineChars="100" w:firstLine="210"/>
              <w:contextualSpacing/>
              <w:rPr>
                <w:rFonts w:ascii="宋体" w:eastAsia="宋体" w:hAnsi="宋体" w:cs="Calibri"/>
                <w:kern w:val="2"/>
                <w:position w:val="1"/>
                <w:sz w:val="21"/>
                <w:szCs w:val="21"/>
                <w:lang w:val="en-US" w:eastAsia="zh-CN"/>
              </w:rPr>
            </w:pPr>
          </w:p>
        </w:tc>
      </w:tr>
      <w:tr w:rsidR="001C7717" w:rsidRPr="001C7717" w14:paraId="329BFAEB" w14:textId="77777777" w:rsidTr="00964A59">
        <w:trPr>
          <w:trHeight w:val="578"/>
        </w:trPr>
        <w:tc>
          <w:tcPr>
            <w:tcW w:w="2034" w:type="dxa"/>
            <w:gridSpan w:val="2"/>
            <w:shd w:val="clear" w:color="auto" w:fill="E2EFD9"/>
            <w:vAlign w:val="center"/>
          </w:tcPr>
          <w:p w14:paraId="0E4431BE"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PMingLiU" w:hAnsi="宋体" w:cs="Times New Roman"/>
                <w:b/>
                <w:bCs/>
                <w:kern w:val="2"/>
                <w:position w:val="1"/>
                <w:sz w:val="21"/>
                <w:szCs w:val="21"/>
                <w:lang w:val="zh-Hans" w:eastAsia="zh-TW"/>
              </w:rPr>
              <w:t>9</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TW"/>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w:t>
            </w:r>
            <w:r w:rsidRPr="001C7717">
              <w:rPr>
                <w:rFonts w:ascii="宋体" w:eastAsia="PMingLiU" w:hAnsi="宋体" w:cs="Times New Roman"/>
                <w:b/>
                <w:bCs/>
                <w:kern w:val="2"/>
                <w:position w:val="1"/>
                <w:sz w:val="21"/>
                <w:szCs w:val="21"/>
                <w:lang w:val="zh-Hans" w:eastAsia="zh-TW"/>
              </w:rPr>
              <w:t>0</w:t>
            </w:r>
            <w:r w:rsidRPr="001C7717">
              <w:rPr>
                <w:rFonts w:ascii="宋体" w:eastAsia="等线" w:hAnsi="宋体" w:cs="Times New Roman"/>
                <w:b/>
                <w:bCs/>
                <w:kern w:val="2"/>
                <w:position w:val="1"/>
                <w:sz w:val="21"/>
                <w:szCs w:val="21"/>
                <w:lang w:val="zh-Hans" w:eastAsia="zh-CN"/>
              </w:rPr>
              <w:t>0</w:t>
            </w:r>
          </w:p>
        </w:tc>
        <w:tc>
          <w:tcPr>
            <w:tcW w:w="6494" w:type="dxa"/>
            <w:gridSpan w:val="2"/>
            <w:shd w:val="clear" w:color="auto" w:fill="E2EFD9"/>
            <w:vAlign w:val="center"/>
          </w:tcPr>
          <w:p w14:paraId="693508B5" w14:textId="7DACAD62" w:rsidR="001C7717" w:rsidRPr="001C7717" w:rsidRDefault="007969E6" w:rsidP="001C7717">
            <w:pPr>
              <w:widowControl w:val="0"/>
              <w:tabs>
                <w:tab w:val="left" w:pos="360"/>
              </w:tabs>
              <w:spacing w:after="0" w:line="240" w:lineRule="auto"/>
              <w:jc w:val="center"/>
              <w:rPr>
                <w:rFonts w:ascii="宋体" w:eastAsia="宋体" w:hAnsi="宋体" w:cs="Calibri"/>
                <w:b/>
                <w:kern w:val="2"/>
                <w:position w:val="1"/>
                <w:sz w:val="21"/>
                <w:szCs w:val="21"/>
                <w:lang w:val="en-US" w:eastAsia="zh-CN"/>
              </w:rPr>
            </w:pPr>
            <w:r w:rsidRPr="001C7717">
              <w:rPr>
                <w:b/>
                <w:kern w:val="2"/>
                <w:position w:val="1"/>
                <w:sz w:val="24"/>
                <w:szCs w:val="21"/>
                <w:lang w:val="en"/>
              </w:rPr>
              <w:t>Coffee break</w:t>
            </w:r>
          </w:p>
        </w:tc>
      </w:tr>
      <w:tr w:rsidR="001C7717" w:rsidRPr="001C7717" w14:paraId="05E9B496" w14:textId="77777777" w:rsidTr="002A7008">
        <w:tc>
          <w:tcPr>
            <w:tcW w:w="2034" w:type="dxa"/>
            <w:gridSpan w:val="2"/>
            <w:vAlign w:val="center"/>
          </w:tcPr>
          <w:p w14:paraId="24F5EA2E"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789" w:type="dxa"/>
          </w:tcPr>
          <w:p w14:paraId="7E07B493" w14:textId="7C7DDE8A" w:rsidR="00EF35D1" w:rsidRDefault="001C7717" w:rsidP="001C7717">
            <w:pPr>
              <w:tabs>
                <w:tab w:val="left" w:pos="360"/>
              </w:tabs>
              <w:spacing w:after="0" w:line="240" w:lineRule="auto"/>
              <w:contextualSpacing/>
              <w:rPr>
                <w:rFonts w:ascii="宋体" w:eastAsia="等线" w:hAnsi="宋体" w:cs="Calibri"/>
                <w:kern w:val="2"/>
                <w:sz w:val="21"/>
                <w:szCs w:val="21"/>
                <w:lang w:eastAsia="zh-CN"/>
              </w:rPr>
            </w:pPr>
            <w:r w:rsidRPr="001C7717">
              <w:rPr>
                <w:rFonts w:ascii="宋体" w:eastAsia="宋体" w:hAnsi="宋体" w:cs="Calibri" w:hint="eastAsia"/>
                <w:kern w:val="2"/>
                <w:position w:val="1"/>
                <w:sz w:val="21"/>
                <w:szCs w:val="21"/>
                <w:lang w:eastAsia="zh-CN"/>
              </w:rPr>
              <w:t>STP</w:t>
            </w:r>
            <w:r w:rsidRPr="001C7717">
              <w:rPr>
                <w:rFonts w:ascii="宋体" w:eastAsia="宋体" w:hAnsi="宋体" w:cs="Calibri"/>
                <w:kern w:val="2"/>
                <w:position w:val="1"/>
                <w:sz w:val="21"/>
                <w:szCs w:val="21"/>
                <w:lang w:eastAsia="zh-CN"/>
              </w:rPr>
              <w:t xml:space="preserve"> 9 </w:t>
            </w:r>
            <w:r w:rsidR="00EF35D1" w:rsidRPr="00A30FDE">
              <w:rPr>
                <w:rFonts w:ascii="宋体" w:eastAsia="宋体" w:hAnsi="宋体" w:cs="Times New Roman"/>
                <w:kern w:val="2"/>
                <w:position w:val="1"/>
                <w:sz w:val="21"/>
                <w:szCs w:val="21"/>
                <w:lang w:val="zh-Hans" w:eastAsia="zh-CN"/>
              </w:rPr>
              <w:t>Shelter and Settlement</w:t>
            </w:r>
          </w:p>
          <w:p w14:paraId="0681481C" w14:textId="2EF8800A" w:rsidR="001C7717" w:rsidRPr="001C7717" w:rsidRDefault="00EF35D1" w:rsidP="001C7717">
            <w:pPr>
              <w:tabs>
                <w:tab w:val="left" w:pos="360"/>
              </w:tabs>
              <w:spacing w:after="0" w:line="240" w:lineRule="auto"/>
              <w:contextualSpacing/>
              <w:rPr>
                <w:rFonts w:ascii="宋体" w:eastAsia="等线" w:hAnsi="宋体" w:cs="Calibri"/>
                <w:kern w:val="2"/>
                <w:sz w:val="21"/>
                <w:szCs w:val="21"/>
                <w:lang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4705" w:type="dxa"/>
          </w:tcPr>
          <w:p w14:paraId="48EB4CAF" w14:textId="075D9E16" w:rsidR="001C7717" w:rsidRPr="001C7717" w:rsidRDefault="000C2008" w:rsidP="001C7717">
            <w:pPr>
              <w:tabs>
                <w:tab w:val="left" w:pos="360"/>
              </w:tabs>
              <w:spacing w:after="0" w:line="240" w:lineRule="auto"/>
              <w:ind w:leftChars="67" w:left="147" w:firstLineChars="100" w:firstLine="210"/>
              <w:contextualSpacing/>
              <w:rPr>
                <w:rFonts w:ascii="宋体" w:eastAsia="宋体" w:hAnsi="宋体" w:cs="Calibri"/>
                <w:kern w:val="2"/>
                <w:position w:val="1"/>
                <w:sz w:val="21"/>
                <w:szCs w:val="21"/>
                <w:lang w:eastAsia="zh-CN"/>
              </w:rPr>
            </w:pPr>
            <w:r>
              <w:rPr>
                <w:kern w:val="2"/>
                <w:position w:val="1"/>
                <w:sz w:val="21"/>
                <w:szCs w:val="21"/>
                <w:lang w:val="en"/>
              </w:rPr>
              <w:t xml:space="preserve">Each group reports on the </w:t>
            </w:r>
            <w:r w:rsidRPr="00A30FDE">
              <w:rPr>
                <w:rFonts w:ascii="宋体" w:eastAsia="宋体" w:hAnsi="宋体" w:cs="Times New Roman"/>
                <w:kern w:val="2"/>
                <w:position w:val="1"/>
                <w:sz w:val="21"/>
                <w:szCs w:val="21"/>
                <w:lang w:val="zh-Hans" w:eastAsia="zh-CN"/>
              </w:rPr>
              <w:t>Settlement</w:t>
            </w:r>
            <w:r>
              <w:rPr>
                <w:kern w:val="2"/>
                <w:position w:val="1"/>
                <w:sz w:val="21"/>
                <w:szCs w:val="21"/>
                <w:lang w:val="en"/>
              </w:rPr>
              <w:t xml:space="preserve"> plan</w:t>
            </w:r>
          </w:p>
        </w:tc>
      </w:tr>
      <w:tr w:rsidR="001C7717" w:rsidRPr="001C7717" w14:paraId="74B816CF" w14:textId="77777777" w:rsidTr="00964A59">
        <w:tc>
          <w:tcPr>
            <w:tcW w:w="2034" w:type="dxa"/>
            <w:gridSpan w:val="2"/>
            <w:shd w:val="clear" w:color="auto" w:fill="E2EFD9"/>
            <w:vAlign w:val="center"/>
          </w:tcPr>
          <w:p w14:paraId="71C19E41"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6494" w:type="dxa"/>
            <w:gridSpan w:val="2"/>
            <w:shd w:val="clear" w:color="auto" w:fill="E2EFD9"/>
          </w:tcPr>
          <w:p w14:paraId="2BE1138F" w14:textId="2A6E0AE8" w:rsidR="001C7717" w:rsidRPr="001C7717" w:rsidRDefault="007969E6" w:rsidP="001C7717">
            <w:pPr>
              <w:widowControl w:val="0"/>
              <w:spacing w:after="0" w:line="240" w:lineRule="auto"/>
              <w:ind w:left="10"/>
              <w:jc w:val="center"/>
              <w:rPr>
                <w:rFonts w:ascii="宋体" w:eastAsia="等线" w:hAnsi="宋体" w:cs="Calibri"/>
                <w:b/>
                <w:kern w:val="2"/>
                <w:sz w:val="24"/>
                <w:szCs w:val="21"/>
                <w:lang w:eastAsia="zh-CN"/>
              </w:rPr>
            </w:pPr>
            <w:r w:rsidRPr="001C7717">
              <w:rPr>
                <w:b/>
                <w:kern w:val="2"/>
                <w:position w:val="1"/>
                <w:sz w:val="24"/>
                <w:szCs w:val="21"/>
                <w:lang w:val="en"/>
              </w:rPr>
              <w:t>Lunch and lunch break</w:t>
            </w:r>
          </w:p>
        </w:tc>
      </w:tr>
      <w:tr w:rsidR="001C7717" w:rsidRPr="001C7717" w14:paraId="6B737466" w14:textId="77777777" w:rsidTr="00964A59">
        <w:tc>
          <w:tcPr>
            <w:tcW w:w="2034" w:type="dxa"/>
            <w:gridSpan w:val="2"/>
            <w:vAlign w:val="center"/>
          </w:tcPr>
          <w:p w14:paraId="554FF670"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w:t>
            </w:r>
          </w:p>
        </w:tc>
        <w:tc>
          <w:tcPr>
            <w:tcW w:w="6494" w:type="dxa"/>
            <w:gridSpan w:val="2"/>
          </w:tcPr>
          <w:p w14:paraId="77AE0E9C" w14:textId="044D0615" w:rsidR="001C7717" w:rsidRPr="001C7717" w:rsidRDefault="00C04F65" w:rsidP="001C7717">
            <w:pPr>
              <w:widowControl w:val="0"/>
              <w:spacing w:after="0" w:line="240" w:lineRule="auto"/>
              <w:ind w:left="10"/>
              <w:jc w:val="center"/>
              <w:rPr>
                <w:rFonts w:ascii="宋体" w:eastAsia="等线" w:hAnsi="宋体" w:cs="Times New Roman"/>
                <w:b/>
                <w:kern w:val="2"/>
                <w:position w:val="1"/>
                <w:sz w:val="24"/>
                <w:szCs w:val="21"/>
                <w:lang w:val="zh-Hans" w:eastAsia="zh-CN"/>
              </w:rPr>
            </w:pPr>
            <w:r w:rsidRPr="001C7717">
              <w:rPr>
                <w:b/>
                <w:kern w:val="2"/>
                <w:position w:val="1"/>
                <w:sz w:val="24"/>
                <w:szCs w:val="21"/>
                <w:lang w:val="en"/>
              </w:rPr>
              <w:t>Warm-up activities</w:t>
            </w:r>
          </w:p>
        </w:tc>
      </w:tr>
      <w:tr w:rsidR="001C7717" w:rsidRPr="001C7717" w14:paraId="4F10021F" w14:textId="77777777" w:rsidTr="002A7008">
        <w:tc>
          <w:tcPr>
            <w:tcW w:w="2034" w:type="dxa"/>
            <w:gridSpan w:val="2"/>
            <w:shd w:val="clear" w:color="auto" w:fill="E2EFD9"/>
            <w:vAlign w:val="center"/>
          </w:tcPr>
          <w:p w14:paraId="47456577"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0</w:t>
            </w:r>
          </w:p>
        </w:tc>
        <w:tc>
          <w:tcPr>
            <w:tcW w:w="1789" w:type="dxa"/>
            <w:shd w:val="clear" w:color="auto" w:fill="E2EFD9"/>
          </w:tcPr>
          <w:p w14:paraId="0EA6EAF0" w14:textId="60239544" w:rsidR="001C7717" w:rsidRPr="001C7717" w:rsidRDefault="001C7717" w:rsidP="001C7717">
            <w:pPr>
              <w:tabs>
                <w:tab w:val="left" w:pos="360"/>
              </w:tabs>
              <w:spacing w:after="0" w:line="240" w:lineRule="auto"/>
              <w:ind w:left="140"/>
              <w:contextualSpacing/>
              <w:rPr>
                <w:rFonts w:ascii="宋体" w:eastAsia="宋体" w:hAnsi="宋体" w:cs="Calibri"/>
                <w:kern w:val="2"/>
                <w:position w:val="1"/>
                <w:sz w:val="21"/>
                <w:szCs w:val="21"/>
                <w:lang w:eastAsia="zh-CN"/>
              </w:rPr>
            </w:pPr>
            <w:r w:rsidRPr="001C7717">
              <w:rPr>
                <w:rFonts w:ascii="宋体" w:eastAsia="宋体" w:hAnsi="宋体" w:cs="Calibri" w:hint="eastAsia"/>
                <w:kern w:val="2"/>
                <w:position w:val="1"/>
                <w:sz w:val="21"/>
                <w:szCs w:val="21"/>
                <w:lang w:eastAsia="zh-CN"/>
              </w:rPr>
              <w:t>STP 18：</w:t>
            </w:r>
            <w:r w:rsidR="00B574A6">
              <w:rPr>
                <w:rFonts w:ascii="宋体" w:eastAsia="宋体" w:hAnsi="宋体" w:cs="Calibri" w:hint="eastAsia"/>
                <w:kern w:val="2"/>
                <w:position w:val="1"/>
                <w:sz w:val="21"/>
                <w:szCs w:val="21"/>
                <w:lang w:eastAsia="zh-CN"/>
              </w:rPr>
              <w:t>H</w:t>
            </w:r>
            <w:r w:rsidR="00B574A6">
              <w:rPr>
                <w:rFonts w:ascii="宋体" w:eastAsia="宋体" w:hAnsi="宋体" w:cs="Calibri"/>
                <w:kern w:val="2"/>
                <w:position w:val="1"/>
                <w:sz w:val="21"/>
                <w:szCs w:val="21"/>
                <w:lang w:eastAsia="zh-CN"/>
              </w:rPr>
              <w:t>SP</w:t>
            </w:r>
          </w:p>
          <w:p w14:paraId="348FC2B1" w14:textId="4DD30B9D" w:rsidR="001C7717" w:rsidRPr="001C7717" w:rsidRDefault="0078208A" w:rsidP="001C7717">
            <w:pPr>
              <w:tabs>
                <w:tab w:val="left" w:pos="360"/>
              </w:tabs>
              <w:spacing w:after="0" w:line="240" w:lineRule="auto"/>
              <w:ind w:left="140"/>
              <w:contextualSpacing/>
              <w:rPr>
                <w:rFonts w:ascii="宋体" w:eastAsia="等线" w:hAnsi="宋体" w:cs="Calibri"/>
                <w:kern w:val="2"/>
                <w:sz w:val="21"/>
                <w:szCs w:val="21"/>
                <w:lang w:eastAsia="zh-CN"/>
              </w:rPr>
            </w:pPr>
            <w:r>
              <w:rPr>
                <w:rFonts w:ascii="宋体" w:eastAsia="宋体" w:hAnsi="宋体" w:cs="Calibri" w:hint="eastAsia"/>
                <w:kern w:val="2"/>
                <w:position w:val="1"/>
                <w:sz w:val="21"/>
                <w:szCs w:val="21"/>
                <w:lang w:eastAsia="zh-CN"/>
              </w:rPr>
              <w:t>Lei</w:t>
            </w:r>
            <w:r>
              <w:rPr>
                <w:rFonts w:ascii="宋体" w:eastAsia="宋体" w:hAnsi="宋体" w:cs="Calibri"/>
                <w:kern w:val="2"/>
                <w:position w:val="1"/>
                <w:sz w:val="21"/>
                <w:szCs w:val="21"/>
                <w:lang w:eastAsia="zh-CN"/>
              </w:rPr>
              <w:t>, Guangqing</w:t>
            </w:r>
          </w:p>
        </w:tc>
        <w:tc>
          <w:tcPr>
            <w:tcW w:w="4705" w:type="dxa"/>
            <w:shd w:val="clear" w:color="auto" w:fill="E2EFD9"/>
          </w:tcPr>
          <w:p w14:paraId="1C867DE7" w14:textId="77777777" w:rsidR="00B574A6" w:rsidRPr="00B574A6" w:rsidRDefault="00B574A6" w:rsidP="00B574A6">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B574A6">
              <w:rPr>
                <w:rFonts w:ascii="宋体" w:eastAsia="宋体" w:hAnsi="宋体" w:cs="Times New Roman"/>
                <w:kern w:val="2"/>
                <w:position w:val="1"/>
                <w:sz w:val="21"/>
                <w:szCs w:val="21"/>
                <w:lang w:eastAsia="zh-CN"/>
              </w:rPr>
              <w:t xml:space="preserve">Describe the general guidance provided, structure, and application of the seven partner </w:t>
            </w:r>
            <w:proofErr w:type="gramStart"/>
            <w:r w:rsidRPr="00B574A6">
              <w:rPr>
                <w:rFonts w:ascii="宋体" w:eastAsia="宋体" w:hAnsi="宋体" w:cs="Times New Roman"/>
                <w:kern w:val="2"/>
                <w:position w:val="1"/>
                <w:sz w:val="21"/>
                <w:szCs w:val="21"/>
                <w:lang w:eastAsia="zh-CN"/>
              </w:rPr>
              <w:t>standards</w:t>
            </w:r>
            <w:proofErr w:type="gramEnd"/>
          </w:p>
          <w:p w14:paraId="2DA28689" w14:textId="78E4F4D0" w:rsidR="001C7717" w:rsidRPr="001C7717" w:rsidRDefault="001C7717" w:rsidP="001C7717">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eastAsia="zh-CN"/>
              </w:rPr>
            </w:pPr>
          </w:p>
        </w:tc>
      </w:tr>
      <w:tr w:rsidR="001C7717" w:rsidRPr="001C7717" w14:paraId="499B0526" w14:textId="77777777" w:rsidTr="00964A59">
        <w:tc>
          <w:tcPr>
            <w:tcW w:w="2034" w:type="dxa"/>
            <w:gridSpan w:val="2"/>
            <w:vAlign w:val="center"/>
          </w:tcPr>
          <w:p w14:paraId="342E3CA0"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
        </w:tc>
        <w:tc>
          <w:tcPr>
            <w:tcW w:w="6494" w:type="dxa"/>
            <w:gridSpan w:val="2"/>
          </w:tcPr>
          <w:p w14:paraId="6CD88609" w14:textId="638860D1" w:rsidR="001C7717" w:rsidRPr="001C7717" w:rsidRDefault="00C04F65" w:rsidP="001C7717">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1C7717" w:rsidRPr="001C7717" w14:paraId="419030B7" w14:textId="77777777" w:rsidTr="002A7008">
        <w:tc>
          <w:tcPr>
            <w:tcW w:w="2034" w:type="dxa"/>
            <w:gridSpan w:val="2"/>
            <w:shd w:val="clear" w:color="auto" w:fill="E2EFD9"/>
            <w:vAlign w:val="center"/>
          </w:tcPr>
          <w:p w14:paraId="5B2162A3"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:30</w:t>
            </w:r>
          </w:p>
        </w:tc>
        <w:tc>
          <w:tcPr>
            <w:tcW w:w="1789" w:type="dxa"/>
            <w:shd w:val="clear" w:color="auto" w:fill="E2EFD9"/>
          </w:tcPr>
          <w:p w14:paraId="0B361C9F" w14:textId="17DF7AE9" w:rsidR="002A7008" w:rsidRPr="002A7008" w:rsidRDefault="001C7717" w:rsidP="001C7717">
            <w:pPr>
              <w:tabs>
                <w:tab w:val="left" w:pos="360"/>
              </w:tabs>
              <w:spacing w:after="0" w:line="240" w:lineRule="auto"/>
              <w:ind w:left="140"/>
              <w:contextualSpacing/>
              <w:rPr>
                <w:rFonts w:ascii="宋体" w:eastAsia="PMingLiU" w:hAnsi="宋体" w:cs="Calibri"/>
                <w:kern w:val="2"/>
                <w:position w:val="1"/>
                <w:sz w:val="21"/>
                <w:szCs w:val="21"/>
                <w:lang w:eastAsia="zh-TW"/>
              </w:rPr>
            </w:pPr>
            <w:r w:rsidRPr="001C7717">
              <w:rPr>
                <w:rFonts w:ascii="宋体" w:eastAsia="等线" w:hAnsi="宋体" w:cs="Times New Roman"/>
                <w:kern w:val="2"/>
                <w:position w:val="1"/>
                <w:sz w:val="21"/>
                <w:szCs w:val="21"/>
                <w:lang w:val="zh-Hans" w:eastAsia="zh-CN"/>
              </w:rPr>
              <w:t>ST</w:t>
            </w:r>
            <w:r w:rsidRPr="001C7717">
              <w:rPr>
                <w:rFonts w:ascii="宋体" w:eastAsia="宋体" w:hAnsi="宋体" w:cs="Calibri"/>
                <w:kern w:val="2"/>
                <w:position w:val="1"/>
                <w:sz w:val="21"/>
                <w:szCs w:val="21"/>
                <w:lang w:eastAsia="zh-CN"/>
              </w:rPr>
              <w:t>P 20：</w:t>
            </w:r>
            <w:r w:rsidR="002A7008" w:rsidRPr="002A7008">
              <w:rPr>
                <w:rFonts w:ascii="宋体" w:eastAsia="宋体" w:hAnsi="宋体" w:cs="Calibri"/>
                <w:kern w:val="2"/>
                <w:position w:val="1"/>
                <w:sz w:val="21"/>
                <w:szCs w:val="21"/>
                <w:lang w:eastAsia="zh-CN"/>
              </w:rPr>
              <w:t>Evaluation and Wrap-Up</w:t>
            </w:r>
          </w:p>
          <w:p w14:paraId="528832AD" w14:textId="78F28CBF" w:rsidR="001C7717" w:rsidRPr="001C7717" w:rsidRDefault="002A7008" w:rsidP="001C7717">
            <w:pPr>
              <w:tabs>
                <w:tab w:val="left" w:pos="360"/>
              </w:tabs>
              <w:spacing w:after="0" w:line="240" w:lineRule="auto"/>
              <w:ind w:left="140"/>
              <w:contextualSpacing/>
              <w:rPr>
                <w:rFonts w:ascii="宋体" w:eastAsia="宋体" w:hAnsi="宋体" w:cs="Calibri"/>
                <w:kern w:val="2"/>
                <w:sz w:val="21"/>
                <w:szCs w:val="21"/>
                <w:lang w:eastAsia="zh-CN"/>
              </w:rPr>
            </w:pPr>
            <w:r>
              <w:rPr>
                <w:rFonts w:ascii="宋体" w:eastAsia="宋体" w:hAnsi="宋体" w:cs="Calibri" w:hint="eastAsia"/>
                <w:kern w:val="2"/>
                <w:position w:val="1"/>
                <w:sz w:val="21"/>
                <w:szCs w:val="21"/>
                <w:lang w:eastAsia="zh-CN"/>
              </w:rPr>
              <w:t>W</w:t>
            </w:r>
            <w:r>
              <w:rPr>
                <w:rFonts w:ascii="宋体" w:eastAsia="宋体" w:hAnsi="宋体" w:cs="Calibri"/>
                <w:kern w:val="2"/>
                <w:position w:val="1"/>
                <w:sz w:val="21"/>
                <w:szCs w:val="21"/>
                <w:lang w:eastAsia="zh-CN"/>
              </w:rPr>
              <w:t>ang</w:t>
            </w:r>
            <w:r>
              <w:rPr>
                <w:rFonts w:ascii="宋体" w:eastAsia="宋体" w:hAnsi="宋体" w:cs="Calibri" w:hint="eastAsia"/>
                <w:kern w:val="2"/>
                <w:position w:val="1"/>
                <w:sz w:val="21"/>
                <w:szCs w:val="21"/>
                <w:lang w:eastAsia="zh-CN"/>
              </w:rPr>
              <w:t>，Yi</w:t>
            </w:r>
          </w:p>
        </w:tc>
        <w:tc>
          <w:tcPr>
            <w:tcW w:w="4705" w:type="dxa"/>
            <w:shd w:val="clear" w:color="auto" w:fill="E2EFD9"/>
          </w:tcPr>
          <w:p w14:paraId="61BD4C41" w14:textId="77777777" w:rsidR="002A7008" w:rsidRPr="00C04F65" w:rsidRDefault="002A7008" w:rsidP="007B6716">
            <w:pPr>
              <w:widowControl w:val="0"/>
              <w:spacing w:after="0" w:line="240" w:lineRule="auto"/>
              <w:contextualSpacing/>
              <w:jc w:val="both"/>
              <w:rPr>
                <w:rFonts w:ascii="宋体" w:eastAsia="宋体" w:hAnsi="宋体" w:cs="Calibri"/>
                <w:bCs/>
                <w:kern w:val="2"/>
                <w:position w:val="1"/>
                <w:sz w:val="21"/>
                <w:szCs w:val="21"/>
                <w:lang w:eastAsia="zh-CN"/>
              </w:rPr>
            </w:pPr>
            <w:r w:rsidRPr="00C04F65">
              <w:rPr>
                <w:kern w:val="2"/>
                <w:position w:val="1"/>
                <w:sz w:val="21"/>
                <w:szCs w:val="21"/>
                <w:lang w:val="en"/>
              </w:rPr>
              <w:t xml:space="preserve">Review, reflect and evaluate this workshop activity and what you have </w:t>
            </w:r>
            <w:proofErr w:type="gramStart"/>
            <w:r w:rsidRPr="00C04F65">
              <w:rPr>
                <w:kern w:val="2"/>
                <w:position w:val="1"/>
                <w:sz w:val="21"/>
                <w:szCs w:val="21"/>
                <w:lang w:val="en"/>
              </w:rPr>
              <w:t>learned</w:t>
            </w:r>
            <w:proofErr w:type="gramEnd"/>
          </w:p>
          <w:p w14:paraId="3862CE46" w14:textId="2FAD8E8B" w:rsidR="001C7717" w:rsidRPr="001C7717" w:rsidRDefault="002A7008" w:rsidP="001C7717">
            <w:pPr>
              <w:widowControl w:val="0"/>
              <w:numPr>
                <w:ilvl w:val="0"/>
                <w:numId w:val="14"/>
              </w:numPr>
              <w:tabs>
                <w:tab w:val="left" w:pos="360"/>
              </w:tabs>
              <w:spacing w:after="0" w:line="240" w:lineRule="auto"/>
              <w:ind w:left="140" w:hanging="180"/>
              <w:contextualSpacing/>
              <w:jc w:val="both"/>
              <w:rPr>
                <w:rFonts w:ascii="宋体" w:eastAsia="宋体" w:hAnsi="宋体" w:cs="Calibri"/>
                <w:bCs/>
                <w:kern w:val="2"/>
                <w:position w:val="1"/>
                <w:sz w:val="21"/>
                <w:szCs w:val="21"/>
                <w:lang w:eastAsia="zh-CN"/>
              </w:rPr>
            </w:pPr>
            <w:r w:rsidRPr="001C7717">
              <w:rPr>
                <w:kern w:val="2"/>
                <w:position w:val="1"/>
                <w:sz w:val="21"/>
                <w:szCs w:val="21"/>
                <w:lang w:val="en"/>
              </w:rPr>
              <w:t>Develop an action plan</w:t>
            </w:r>
          </w:p>
        </w:tc>
      </w:tr>
      <w:tr w:rsidR="001C7717" w:rsidRPr="001C7717" w14:paraId="31961005" w14:textId="77777777" w:rsidTr="00964A59">
        <w:tc>
          <w:tcPr>
            <w:tcW w:w="8528" w:type="dxa"/>
            <w:gridSpan w:val="4"/>
            <w:tcBorders>
              <w:top w:val="single" w:sz="4" w:space="0" w:color="70AD47"/>
              <w:left w:val="single" w:sz="4" w:space="0" w:color="70AD47"/>
              <w:bottom w:val="single" w:sz="4" w:space="0" w:color="70AD47"/>
              <w:right w:val="single" w:sz="4" w:space="0" w:color="70AD47"/>
            </w:tcBorders>
            <w:shd w:val="clear" w:color="auto" w:fill="70AD47"/>
          </w:tcPr>
          <w:p w14:paraId="53A9BBCA" w14:textId="2FE561B8" w:rsidR="001C7717" w:rsidRPr="001C7717" w:rsidRDefault="00306A63" w:rsidP="001C7717">
            <w:pPr>
              <w:widowControl w:val="0"/>
              <w:spacing w:after="0" w:line="240" w:lineRule="auto"/>
              <w:ind w:left="10"/>
              <w:jc w:val="center"/>
              <w:rPr>
                <w:rFonts w:ascii="宋体" w:eastAsia="等线" w:hAnsi="宋体" w:cs="Calibri"/>
                <w:b/>
                <w:bCs/>
                <w:kern w:val="2"/>
                <w:position w:val="1"/>
                <w:sz w:val="21"/>
                <w:szCs w:val="21"/>
                <w:lang w:eastAsia="zh-CN"/>
              </w:rPr>
            </w:pPr>
            <w:r>
              <w:rPr>
                <w:b/>
                <w:kern w:val="2"/>
                <w:position w:val="1"/>
                <w:sz w:val="28"/>
                <w:szCs w:val="21"/>
                <w:lang w:val="en"/>
              </w:rPr>
              <w:t>Aprile 12</w:t>
            </w:r>
            <w:r>
              <w:rPr>
                <w:b/>
                <w:kern w:val="2"/>
                <w:position w:val="1"/>
                <w:sz w:val="28"/>
                <w:szCs w:val="21"/>
                <w:vertAlign w:val="superscript"/>
                <w:lang w:val="en" w:eastAsia="zh-CN"/>
              </w:rPr>
              <w:t>nd</w:t>
            </w:r>
          </w:p>
        </w:tc>
      </w:tr>
      <w:tr w:rsidR="00071570" w:rsidRPr="001C7717" w14:paraId="56430B16" w14:textId="77777777" w:rsidTr="00C04F65">
        <w:tc>
          <w:tcPr>
            <w:tcW w:w="1949" w:type="dxa"/>
          </w:tcPr>
          <w:p w14:paraId="64F16F46" w14:textId="40571A7B" w:rsidR="00071570" w:rsidRPr="001C7717" w:rsidRDefault="00071570" w:rsidP="00071570">
            <w:pPr>
              <w:widowControl w:val="0"/>
              <w:spacing w:after="0" w:line="240" w:lineRule="auto"/>
              <w:ind w:left="90" w:right="196"/>
              <w:jc w:val="center"/>
              <w:rPr>
                <w:rFonts w:ascii="宋体" w:eastAsia="等线"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874" w:type="dxa"/>
            <w:gridSpan w:val="2"/>
          </w:tcPr>
          <w:p w14:paraId="1D46BA02" w14:textId="3EF63481" w:rsidR="00071570" w:rsidRPr="001C7717" w:rsidRDefault="00306A63" w:rsidP="00071570">
            <w:pPr>
              <w:widowControl w:val="0"/>
              <w:spacing w:after="0" w:line="240" w:lineRule="auto"/>
              <w:ind w:left="10"/>
              <w:jc w:val="center"/>
              <w:rPr>
                <w:rFonts w:ascii="宋体" w:eastAsia="等线" w:hAnsi="宋体" w:cs="Calibri"/>
                <w:b/>
                <w:bCs/>
                <w:kern w:val="2"/>
                <w:position w:val="1"/>
                <w:sz w:val="24"/>
                <w:szCs w:val="21"/>
                <w:lang w:eastAsia="zh-CN"/>
              </w:rPr>
            </w:pPr>
            <w:r>
              <w:rPr>
                <w:rFonts w:ascii="Open Sans" w:hAnsi="Open Sans" w:cs="Open Sans"/>
                <w:b/>
                <w:bCs/>
                <w:color w:val="5D5D5D"/>
                <w:spacing w:val="1"/>
                <w:shd w:val="clear" w:color="auto" w:fill="FFFFFF"/>
              </w:rPr>
              <w:t>Facilitator</w:t>
            </w:r>
          </w:p>
        </w:tc>
        <w:tc>
          <w:tcPr>
            <w:tcW w:w="4705" w:type="dxa"/>
          </w:tcPr>
          <w:p w14:paraId="3D5A8F95" w14:textId="06039AFA" w:rsidR="00071570" w:rsidRPr="001C7717" w:rsidRDefault="00306A63" w:rsidP="00071570">
            <w:pPr>
              <w:widowControl w:val="0"/>
              <w:spacing w:after="0" w:line="240" w:lineRule="auto"/>
              <w:ind w:left="10"/>
              <w:jc w:val="center"/>
              <w:rPr>
                <w:rFonts w:ascii="宋体" w:eastAsia="等线" w:hAnsi="宋体" w:cs="Calibri"/>
                <w:b/>
                <w:bCs/>
                <w:kern w:val="2"/>
                <w:position w:val="1"/>
                <w:sz w:val="24"/>
                <w:szCs w:val="21"/>
                <w:lang w:eastAsia="zh-CN"/>
              </w:rPr>
            </w:pPr>
            <w:r w:rsidRPr="001C7717">
              <w:rPr>
                <w:b/>
                <w:kern w:val="2"/>
                <w:position w:val="1"/>
                <w:sz w:val="24"/>
                <w:szCs w:val="21"/>
                <w:lang w:val="en"/>
              </w:rPr>
              <w:t>content</w:t>
            </w:r>
            <w:r w:rsidRPr="001C7717" w:rsidDel="00646272">
              <w:rPr>
                <w:rFonts w:ascii="宋体" w:eastAsia="等线" w:hAnsi="宋体" w:cs="Times New Roman"/>
                <w:b/>
                <w:kern w:val="2"/>
                <w:position w:val="1"/>
                <w:sz w:val="24"/>
                <w:szCs w:val="21"/>
                <w:lang w:val="zh-Hans" w:eastAsia="zh-CN"/>
              </w:rPr>
              <w:t xml:space="preserve"> </w:t>
            </w:r>
          </w:p>
        </w:tc>
      </w:tr>
      <w:tr w:rsidR="001C7717" w:rsidRPr="001C7717" w14:paraId="5AF0596B" w14:textId="77777777" w:rsidTr="00C04F65">
        <w:trPr>
          <w:trHeight w:val="664"/>
        </w:trPr>
        <w:tc>
          <w:tcPr>
            <w:tcW w:w="1949" w:type="dxa"/>
            <w:vAlign w:val="center"/>
          </w:tcPr>
          <w:p w14:paraId="650D4187"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8:</w:t>
            </w:r>
            <w:r w:rsidRPr="001C7717">
              <w:rPr>
                <w:rFonts w:ascii="宋体" w:eastAsia="等线" w:hAnsi="宋体" w:cs="Times New Roman" w:hint="eastAsia"/>
                <w:b/>
                <w:bCs/>
                <w:kern w:val="2"/>
                <w:position w:val="1"/>
                <w:sz w:val="21"/>
                <w:szCs w:val="21"/>
                <w:lang w:val="zh-Hans" w:eastAsia="zh-CN"/>
              </w:rPr>
              <w:t>30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15</w:t>
            </w:r>
          </w:p>
        </w:tc>
        <w:tc>
          <w:tcPr>
            <w:tcW w:w="1874" w:type="dxa"/>
            <w:gridSpan w:val="2"/>
            <w:vAlign w:val="center"/>
          </w:tcPr>
          <w:p w14:paraId="4897BF85" w14:textId="49803653" w:rsidR="001C7717" w:rsidRPr="001C6CBD" w:rsidRDefault="00306A63" w:rsidP="001C6CBD">
            <w:pPr>
              <w:tabs>
                <w:tab w:val="left" w:pos="360"/>
              </w:tabs>
              <w:spacing w:after="0" w:line="240" w:lineRule="auto"/>
              <w:ind w:left="140"/>
              <w:contextualSpacing/>
              <w:rPr>
                <w:rFonts w:ascii="宋体" w:eastAsia="宋体" w:hAnsi="宋体" w:cs="Calibri"/>
                <w:kern w:val="2"/>
                <w:position w:val="1"/>
                <w:sz w:val="21"/>
                <w:szCs w:val="21"/>
                <w:lang w:eastAsia="zh-CN"/>
              </w:rPr>
            </w:pPr>
            <w:r w:rsidRPr="001C6CBD">
              <w:rPr>
                <w:rFonts w:ascii="宋体" w:eastAsia="宋体" w:hAnsi="宋体" w:cs="Calibri"/>
                <w:kern w:val="2"/>
                <w:position w:val="1"/>
                <w:sz w:val="21"/>
                <w:szCs w:val="21"/>
                <w:lang w:eastAsia="zh-CN"/>
              </w:rPr>
              <w:t>He Qingrong</w:t>
            </w:r>
          </w:p>
        </w:tc>
        <w:tc>
          <w:tcPr>
            <w:tcW w:w="4705" w:type="dxa"/>
            <w:vAlign w:val="center"/>
          </w:tcPr>
          <w:p w14:paraId="009B253E" w14:textId="65081E02" w:rsidR="001C7717" w:rsidRPr="001C7717" w:rsidRDefault="00D33944" w:rsidP="001C7717">
            <w:pPr>
              <w:widowControl w:val="0"/>
              <w:numPr>
                <w:ilvl w:val="0"/>
                <w:numId w:val="14"/>
              </w:numPr>
              <w:tabs>
                <w:tab w:val="left" w:pos="360"/>
              </w:tabs>
              <w:spacing w:after="0" w:line="240" w:lineRule="auto"/>
              <w:ind w:left="140" w:hanging="180"/>
              <w:contextualSpacing/>
              <w:jc w:val="center"/>
              <w:rPr>
                <w:rFonts w:ascii="宋体" w:eastAsia="宋体" w:hAnsi="宋体" w:cs="Times New Roman"/>
                <w:kern w:val="2"/>
                <w:position w:val="1"/>
                <w:sz w:val="21"/>
                <w:szCs w:val="21"/>
                <w:lang w:val="zh-Hans" w:eastAsia="zh-CN"/>
              </w:rPr>
            </w:pPr>
            <w:r w:rsidRPr="001C7717">
              <w:rPr>
                <w:kern w:val="2"/>
                <w:sz w:val="24"/>
                <w:szCs w:val="21"/>
                <w:lang w:val="en"/>
              </w:rPr>
              <w:t>International Rescue Response Process and Precautions</w:t>
            </w:r>
          </w:p>
        </w:tc>
      </w:tr>
      <w:tr w:rsidR="001C7717" w:rsidRPr="001C7717" w14:paraId="3C74F86B" w14:textId="77777777" w:rsidTr="00964A59">
        <w:tc>
          <w:tcPr>
            <w:tcW w:w="1949" w:type="dxa"/>
            <w:shd w:val="clear" w:color="auto" w:fill="E2EFD9"/>
            <w:vAlign w:val="center"/>
          </w:tcPr>
          <w:p w14:paraId="51A349EB"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TW"/>
              </w:rPr>
              <w:t>15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CN"/>
              </w:rPr>
              <w:t>0:30</w:t>
            </w:r>
          </w:p>
        </w:tc>
        <w:tc>
          <w:tcPr>
            <w:tcW w:w="6579" w:type="dxa"/>
            <w:gridSpan w:val="3"/>
            <w:shd w:val="clear" w:color="auto" w:fill="E2EFD9"/>
          </w:tcPr>
          <w:p w14:paraId="00579ED5" w14:textId="27467AD6" w:rsidR="001C7717" w:rsidRPr="001C7717" w:rsidRDefault="00C04F65" w:rsidP="001C7717">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1C7717" w:rsidRPr="001C7717" w14:paraId="0A38061E" w14:textId="77777777" w:rsidTr="002A7008">
        <w:tc>
          <w:tcPr>
            <w:tcW w:w="1949" w:type="dxa"/>
            <w:vAlign w:val="center"/>
          </w:tcPr>
          <w:p w14:paraId="6E6AECB3"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30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874" w:type="dxa"/>
            <w:gridSpan w:val="2"/>
            <w:vAlign w:val="center"/>
          </w:tcPr>
          <w:p w14:paraId="1707705D" w14:textId="762822D4" w:rsidR="001C7717" w:rsidRPr="001C6CBD" w:rsidRDefault="00306A63" w:rsidP="001C6CBD">
            <w:pPr>
              <w:tabs>
                <w:tab w:val="left" w:pos="360"/>
              </w:tabs>
              <w:spacing w:after="0" w:line="240" w:lineRule="auto"/>
              <w:ind w:left="140"/>
              <w:contextualSpacing/>
              <w:rPr>
                <w:rFonts w:ascii="宋体" w:eastAsia="宋体" w:hAnsi="宋体" w:cs="Calibri"/>
                <w:kern w:val="2"/>
                <w:position w:val="1"/>
                <w:sz w:val="21"/>
                <w:szCs w:val="21"/>
                <w:lang w:eastAsia="zh-CN"/>
              </w:rPr>
            </w:pPr>
            <w:r w:rsidRPr="001C6CBD">
              <w:rPr>
                <w:rFonts w:ascii="宋体" w:eastAsia="宋体" w:hAnsi="宋体" w:cs="Calibri"/>
                <w:kern w:val="2"/>
                <w:position w:val="1"/>
                <w:sz w:val="21"/>
                <w:szCs w:val="21"/>
                <w:lang w:eastAsia="zh-CN"/>
              </w:rPr>
              <w:t>He Qingrong</w:t>
            </w:r>
          </w:p>
        </w:tc>
        <w:tc>
          <w:tcPr>
            <w:tcW w:w="4705" w:type="dxa"/>
            <w:vAlign w:val="center"/>
          </w:tcPr>
          <w:p w14:paraId="136E5177" w14:textId="1874BEB5" w:rsidR="001C7717" w:rsidRPr="001C7717" w:rsidRDefault="001C7717" w:rsidP="001C7717">
            <w:pPr>
              <w:widowControl w:val="0"/>
              <w:numPr>
                <w:ilvl w:val="0"/>
                <w:numId w:val="14"/>
              </w:numPr>
              <w:tabs>
                <w:tab w:val="left" w:pos="360"/>
              </w:tabs>
              <w:spacing w:after="0" w:line="240" w:lineRule="auto"/>
              <w:ind w:left="140" w:hanging="180"/>
              <w:contextualSpacing/>
              <w:jc w:val="center"/>
              <w:rPr>
                <w:rFonts w:ascii="宋体" w:eastAsia="宋体" w:hAnsi="宋体" w:cs="Calibri"/>
                <w:kern w:val="2"/>
                <w:position w:val="1"/>
                <w:sz w:val="21"/>
                <w:szCs w:val="21"/>
                <w:lang w:eastAsia="zh-CN"/>
              </w:rPr>
            </w:pPr>
            <w:r w:rsidRPr="001C7717">
              <w:rPr>
                <w:rFonts w:ascii="宋体" w:eastAsia="宋体" w:hAnsi="宋体" w:cs="Times New Roman" w:hint="eastAsia"/>
                <w:kern w:val="2"/>
                <w:sz w:val="24"/>
                <w:szCs w:val="21"/>
                <w:lang w:val="en-US" w:eastAsia="zh-CN"/>
              </w:rPr>
              <w:t>《</w:t>
            </w:r>
            <w:r w:rsidR="00D33944" w:rsidRPr="001C7717">
              <w:rPr>
                <w:kern w:val="2"/>
                <w:sz w:val="24"/>
                <w:szCs w:val="21"/>
                <w:lang w:val="en"/>
              </w:rPr>
              <w:t>International rescue response procedures and precautions</w:t>
            </w:r>
            <w:r w:rsidRPr="001C7717">
              <w:rPr>
                <w:rFonts w:ascii="宋体" w:eastAsia="宋体" w:hAnsi="宋体" w:cs="Times New Roman" w:hint="eastAsia"/>
                <w:kern w:val="2"/>
                <w:sz w:val="24"/>
                <w:szCs w:val="21"/>
                <w:lang w:val="en-US" w:eastAsia="zh-CN"/>
              </w:rPr>
              <w:t>二》</w:t>
            </w:r>
          </w:p>
        </w:tc>
      </w:tr>
      <w:tr w:rsidR="001C7717" w:rsidRPr="001C7717" w14:paraId="13B20C8B" w14:textId="77777777" w:rsidTr="00964A59">
        <w:trPr>
          <w:trHeight w:val="478"/>
        </w:trPr>
        <w:tc>
          <w:tcPr>
            <w:tcW w:w="1949" w:type="dxa"/>
            <w:shd w:val="clear" w:color="auto" w:fill="E2EFD9"/>
            <w:vAlign w:val="center"/>
          </w:tcPr>
          <w:p w14:paraId="224F761B"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p>
        </w:tc>
        <w:tc>
          <w:tcPr>
            <w:tcW w:w="6579" w:type="dxa"/>
            <w:gridSpan w:val="3"/>
            <w:shd w:val="clear" w:color="auto" w:fill="E2EFD9"/>
          </w:tcPr>
          <w:p w14:paraId="5D72AF0A" w14:textId="26CEFCAA" w:rsidR="001C7717" w:rsidRPr="001C7717" w:rsidRDefault="00D33944" w:rsidP="001C7717">
            <w:pPr>
              <w:widowControl w:val="0"/>
              <w:spacing w:after="0" w:line="240" w:lineRule="auto"/>
              <w:ind w:left="10"/>
              <w:jc w:val="center"/>
              <w:rPr>
                <w:rFonts w:ascii="宋体" w:eastAsia="等线" w:hAnsi="宋体" w:cs="Calibri"/>
                <w:b/>
                <w:kern w:val="2"/>
                <w:sz w:val="24"/>
                <w:szCs w:val="21"/>
                <w:lang w:eastAsia="zh-CN"/>
              </w:rPr>
            </w:pPr>
            <w:r w:rsidRPr="001C7717">
              <w:rPr>
                <w:b/>
                <w:kern w:val="2"/>
                <w:position w:val="1"/>
                <w:sz w:val="24"/>
                <w:szCs w:val="21"/>
                <w:lang w:val="en"/>
              </w:rPr>
              <w:t>Lunch and lunch break</w:t>
            </w:r>
          </w:p>
        </w:tc>
      </w:tr>
      <w:tr w:rsidR="001C7717" w:rsidRPr="001C7717" w14:paraId="03431E6B" w14:textId="77777777" w:rsidTr="002A7008">
        <w:tc>
          <w:tcPr>
            <w:tcW w:w="1949" w:type="dxa"/>
            <w:shd w:val="clear" w:color="auto" w:fill="E2EFD9"/>
            <w:vAlign w:val="center"/>
          </w:tcPr>
          <w:p w14:paraId="3097F847" w14:textId="77777777" w:rsidR="001C7717" w:rsidRPr="001C7717" w:rsidRDefault="001C7717" w:rsidP="001C7717">
            <w:pPr>
              <w:widowControl w:val="0"/>
              <w:spacing w:after="0" w:line="240" w:lineRule="auto"/>
              <w:ind w:left="90" w:right="196"/>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0-1</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45</w:t>
            </w:r>
          </w:p>
        </w:tc>
        <w:tc>
          <w:tcPr>
            <w:tcW w:w="1874" w:type="dxa"/>
            <w:gridSpan w:val="2"/>
            <w:shd w:val="clear" w:color="auto" w:fill="E2EFD9"/>
            <w:vAlign w:val="center"/>
          </w:tcPr>
          <w:p w14:paraId="511C9615" w14:textId="0C78196B" w:rsidR="001C7717" w:rsidRPr="00306A63" w:rsidRDefault="00306A63" w:rsidP="001C7717">
            <w:pPr>
              <w:tabs>
                <w:tab w:val="left" w:pos="360"/>
              </w:tabs>
              <w:spacing w:after="0" w:line="240" w:lineRule="auto"/>
              <w:contextualSpacing/>
              <w:jc w:val="center"/>
              <w:rPr>
                <w:rFonts w:ascii="宋体" w:eastAsia="PMingLiU" w:hAnsi="宋体" w:cs="Calibri"/>
                <w:kern w:val="2"/>
                <w:sz w:val="21"/>
                <w:szCs w:val="21"/>
                <w:lang w:eastAsia="zh-TW"/>
              </w:rPr>
            </w:pPr>
            <w:r>
              <w:rPr>
                <w:rFonts w:ascii="宋体" w:eastAsia="宋体" w:hAnsi="宋体" w:cs="Times New Roman" w:hint="eastAsia"/>
                <w:kern w:val="2"/>
                <w:position w:val="1"/>
                <w:sz w:val="21"/>
                <w:szCs w:val="21"/>
                <w:lang w:val="zh-Hans" w:eastAsia="zh-CN"/>
              </w:rPr>
              <w:t>W</w:t>
            </w:r>
            <w:r>
              <w:rPr>
                <w:rFonts w:ascii="宋体" w:eastAsia="PMingLiU" w:hAnsi="宋体" w:cs="Times New Roman"/>
                <w:kern w:val="2"/>
                <w:position w:val="1"/>
                <w:sz w:val="21"/>
                <w:szCs w:val="21"/>
                <w:lang w:val="zh-Hans" w:eastAsia="zh-TW"/>
              </w:rPr>
              <w:t>ang</w:t>
            </w:r>
            <w:r>
              <w:rPr>
                <w:rFonts w:asciiTheme="minorEastAsia" w:hAnsiTheme="minorEastAsia" w:cs="Times New Roman" w:hint="eastAsia"/>
                <w:kern w:val="2"/>
                <w:position w:val="1"/>
                <w:sz w:val="21"/>
                <w:szCs w:val="21"/>
                <w:lang w:val="zh-Hans" w:eastAsia="zh-TW"/>
              </w:rPr>
              <w:t>，</w:t>
            </w:r>
            <w:r>
              <w:rPr>
                <w:rFonts w:ascii="宋体" w:eastAsia="PMingLiU" w:hAnsi="宋体" w:cs="Times New Roman"/>
                <w:kern w:val="2"/>
                <w:position w:val="1"/>
                <w:sz w:val="21"/>
                <w:szCs w:val="21"/>
                <w:lang w:val="zh-Hans" w:eastAsia="zh-TW"/>
              </w:rPr>
              <w:t>Yi</w:t>
            </w:r>
          </w:p>
        </w:tc>
        <w:tc>
          <w:tcPr>
            <w:tcW w:w="4705" w:type="dxa"/>
            <w:shd w:val="clear" w:color="auto" w:fill="E2EFD9"/>
            <w:vAlign w:val="center"/>
          </w:tcPr>
          <w:p w14:paraId="50B678BF" w14:textId="661B76C7" w:rsidR="001C7717" w:rsidRPr="001C7717" w:rsidRDefault="00D33944" w:rsidP="001C771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zh-Hans" w:eastAsia="zh-CN"/>
              </w:rPr>
            </w:pPr>
            <w:r w:rsidRPr="001C7717">
              <w:rPr>
                <w:kern w:val="2"/>
                <w:sz w:val="24"/>
                <w:szCs w:val="21"/>
                <w:lang w:val="en"/>
              </w:rPr>
              <w:t>International Humanitarian Law</w:t>
            </w:r>
          </w:p>
        </w:tc>
      </w:tr>
      <w:tr w:rsidR="001C7717" w:rsidRPr="001C7717" w14:paraId="7B371C6B" w14:textId="77777777" w:rsidTr="00964A59">
        <w:tc>
          <w:tcPr>
            <w:tcW w:w="1949" w:type="dxa"/>
            <w:vAlign w:val="center"/>
          </w:tcPr>
          <w:p w14:paraId="40F298FB" w14:textId="77777777" w:rsidR="001C7717" w:rsidRPr="001C7717" w:rsidRDefault="001C7717" w:rsidP="001C7717">
            <w:pPr>
              <w:widowControl w:val="0"/>
              <w:spacing w:after="0" w:line="240" w:lineRule="auto"/>
              <w:ind w:left="90" w:right="196"/>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hint="eastAsia"/>
                <w:b/>
                <w:bCs/>
                <w:kern w:val="2"/>
                <w:position w:val="1"/>
                <w:sz w:val="21"/>
                <w:szCs w:val="21"/>
                <w:lang w:val="zh-Hans" w:eastAsia="zh-CN"/>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hint="eastAsia"/>
                <w:b/>
                <w:bCs/>
                <w:kern w:val="2"/>
                <w:position w:val="1"/>
                <w:sz w:val="21"/>
                <w:szCs w:val="21"/>
                <w:lang w:val="zh-Hans" w:eastAsia="zh-CN"/>
              </w:rPr>
              <w:t>5</w:t>
            </w:r>
            <w:r w:rsidRPr="001C7717">
              <w:rPr>
                <w:rFonts w:ascii="宋体" w:eastAsia="等线" w:hAnsi="宋体" w:cs="Times New Roman"/>
                <w:b/>
                <w:bCs/>
                <w:kern w:val="2"/>
                <w:position w:val="1"/>
                <w:sz w:val="21"/>
                <w:szCs w:val="21"/>
                <w:lang w:val="zh-Hans" w:eastAsia="zh-CN"/>
              </w:rPr>
              <w:t>:00</w:t>
            </w:r>
          </w:p>
        </w:tc>
        <w:tc>
          <w:tcPr>
            <w:tcW w:w="6579" w:type="dxa"/>
            <w:gridSpan w:val="3"/>
            <w:vAlign w:val="center"/>
          </w:tcPr>
          <w:p w14:paraId="35E3B22C" w14:textId="72604A9F" w:rsidR="001C7717" w:rsidRPr="001C7717" w:rsidRDefault="00C04F65" w:rsidP="001C7717">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1C7717" w:rsidRPr="001C7717" w14:paraId="21F779B2" w14:textId="77777777" w:rsidTr="002A7008">
        <w:trPr>
          <w:trHeight w:val="584"/>
        </w:trPr>
        <w:tc>
          <w:tcPr>
            <w:tcW w:w="1949" w:type="dxa"/>
            <w:shd w:val="clear" w:color="auto" w:fill="E2EFD9"/>
            <w:vAlign w:val="center"/>
          </w:tcPr>
          <w:p w14:paraId="0C4A3E4B" w14:textId="77777777" w:rsidR="001C7717" w:rsidRPr="001C7717" w:rsidRDefault="001C7717" w:rsidP="001C7717">
            <w:pPr>
              <w:widowControl w:val="0"/>
              <w:spacing w:after="0" w:line="240" w:lineRule="auto"/>
              <w:ind w:left="90" w:right="196"/>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hint="eastAsia"/>
                <w:b/>
                <w:bCs/>
                <w:kern w:val="2"/>
                <w:position w:val="1"/>
                <w:sz w:val="21"/>
                <w:szCs w:val="21"/>
                <w:lang w:val="zh-Hans" w:eastAsia="zh-CN"/>
              </w:rPr>
              <w:t>5</w:t>
            </w:r>
            <w:r w:rsidRPr="001C7717">
              <w:rPr>
                <w:rFonts w:ascii="宋体" w:eastAsia="等线" w:hAnsi="宋体" w:cs="Times New Roman"/>
                <w:b/>
                <w:bCs/>
                <w:kern w:val="2"/>
                <w:position w:val="1"/>
                <w:sz w:val="21"/>
                <w:szCs w:val="21"/>
                <w:lang w:val="zh-Hans" w:eastAsia="zh-CN"/>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hint="eastAsia"/>
                <w:b/>
                <w:bCs/>
                <w:kern w:val="2"/>
                <w:position w:val="1"/>
                <w:sz w:val="21"/>
                <w:szCs w:val="21"/>
                <w:lang w:val="zh-Hans" w:eastAsia="zh-CN"/>
              </w:rPr>
              <w:t>6</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p>
        </w:tc>
        <w:tc>
          <w:tcPr>
            <w:tcW w:w="1874" w:type="dxa"/>
            <w:gridSpan w:val="2"/>
            <w:shd w:val="clear" w:color="auto" w:fill="E2EFD9"/>
            <w:vAlign w:val="center"/>
          </w:tcPr>
          <w:p w14:paraId="17447BD2" w14:textId="45A4CC80" w:rsidR="001C7717" w:rsidRPr="001C7717" w:rsidRDefault="00306A63" w:rsidP="001C7717">
            <w:pPr>
              <w:tabs>
                <w:tab w:val="left" w:pos="360"/>
              </w:tabs>
              <w:spacing w:after="0" w:line="240" w:lineRule="auto"/>
              <w:contextualSpacing/>
              <w:jc w:val="center"/>
              <w:rPr>
                <w:rFonts w:ascii="宋体" w:eastAsia="等线" w:hAnsi="宋体" w:cs="Calibri"/>
                <w:kern w:val="2"/>
                <w:sz w:val="21"/>
                <w:szCs w:val="21"/>
                <w:lang w:eastAsia="zh-CN"/>
              </w:rPr>
            </w:pPr>
            <w:r>
              <w:rPr>
                <w:rFonts w:ascii="宋体" w:eastAsia="宋体" w:hAnsi="宋体" w:cs="Times New Roman" w:hint="eastAsia"/>
                <w:kern w:val="2"/>
                <w:position w:val="1"/>
                <w:sz w:val="21"/>
                <w:szCs w:val="21"/>
                <w:lang w:val="zh-Hans" w:eastAsia="zh-CN"/>
              </w:rPr>
              <w:t>W</w:t>
            </w:r>
            <w:r>
              <w:rPr>
                <w:rFonts w:ascii="宋体" w:eastAsia="PMingLiU" w:hAnsi="宋体" w:cs="Times New Roman"/>
                <w:kern w:val="2"/>
                <w:position w:val="1"/>
                <w:sz w:val="21"/>
                <w:szCs w:val="21"/>
                <w:lang w:val="zh-Hans" w:eastAsia="zh-TW"/>
              </w:rPr>
              <w:t>ang</w:t>
            </w:r>
            <w:r>
              <w:rPr>
                <w:rFonts w:asciiTheme="minorEastAsia" w:hAnsiTheme="minorEastAsia" w:cs="Times New Roman" w:hint="eastAsia"/>
                <w:kern w:val="2"/>
                <w:position w:val="1"/>
                <w:sz w:val="21"/>
                <w:szCs w:val="21"/>
                <w:lang w:val="zh-Hans" w:eastAsia="zh-TW"/>
              </w:rPr>
              <w:t>，</w:t>
            </w:r>
            <w:r>
              <w:rPr>
                <w:rFonts w:ascii="宋体" w:eastAsia="PMingLiU" w:hAnsi="宋体" w:cs="Times New Roman"/>
                <w:kern w:val="2"/>
                <w:position w:val="1"/>
                <w:sz w:val="21"/>
                <w:szCs w:val="21"/>
                <w:lang w:val="zh-Hans" w:eastAsia="zh-TW"/>
              </w:rPr>
              <w:t>Yi</w:t>
            </w:r>
          </w:p>
        </w:tc>
        <w:tc>
          <w:tcPr>
            <w:tcW w:w="4705" w:type="dxa"/>
            <w:shd w:val="clear" w:color="auto" w:fill="E2EFD9"/>
            <w:vAlign w:val="center"/>
          </w:tcPr>
          <w:p w14:paraId="394EE016" w14:textId="41B1AA22" w:rsidR="001C7717" w:rsidRPr="001C7717" w:rsidRDefault="00306A63" w:rsidP="001C7717">
            <w:pPr>
              <w:widowControl w:val="0"/>
              <w:numPr>
                <w:ilvl w:val="0"/>
                <w:numId w:val="14"/>
              </w:numPr>
              <w:tabs>
                <w:tab w:val="left" w:pos="360"/>
              </w:tabs>
              <w:spacing w:after="0" w:line="240" w:lineRule="auto"/>
              <w:ind w:left="140" w:hanging="180"/>
              <w:contextualSpacing/>
              <w:jc w:val="both"/>
              <w:rPr>
                <w:rFonts w:ascii="宋体" w:eastAsia="宋体" w:hAnsi="宋体" w:cs="Calibri"/>
                <w:bCs/>
                <w:kern w:val="2"/>
                <w:position w:val="1"/>
                <w:sz w:val="21"/>
                <w:szCs w:val="21"/>
                <w:lang w:eastAsia="zh-CN"/>
              </w:rPr>
            </w:pPr>
            <w:r w:rsidRPr="001C7717">
              <w:rPr>
                <w:kern w:val="2"/>
                <w:sz w:val="24"/>
                <w:szCs w:val="21"/>
                <w:lang w:val="en"/>
              </w:rPr>
              <w:t>International Rescue Procedures and Methods</w:t>
            </w:r>
          </w:p>
        </w:tc>
      </w:tr>
      <w:tr w:rsidR="001C7717" w:rsidRPr="001C7717" w14:paraId="14D57FEA" w14:textId="77777777" w:rsidTr="00964A59">
        <w:trPr>
          <w:trHeight w:val="529"/>
        </w:trPr>
        <w:tc>
          <w:tcPr>
            <w:tcW w:w="1949" w:type="dxa"/>
            <w:vAlign w:val="center"/>
          </w:tcPr>
          <w:p w14:paraId="2E046301" w14:textId="77777777" w:rsidR="001C7717" w:rsidRPr="001C7717" w:rsidRDefault="001C7717" w:rsidP="001C7717">
            <w:pPr>
              <w:widowControl w:val="0"/>
              <w:spacing w:after="0" w:line="240" w:lineRule="auto"/>
              <w:ind w:left="90" w:right="196"/>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hint="eastAsia"/>
                <w:b/>
                <w:bCs/>
                <w:kern w:val="2"/>
                <w:position w:val="1"/>
                <w:sz w:val="21"/>
                <w:szCs w:val="21"/>
                <w:lang w:val="zh-Hans" w:eastAsia="zh-CN"/>
              </w:rPr>
              <w:t>6</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p>
        </w:tc>
        <w:tc>
          <w:tcPr>
            <w:tcW w:w="6579" w:type="dxa"/>
            <w:gridSpan w:val="3"/>
            <w:vAlign w:val="center"/>
          </w:tcPr>
          <w:p w14:paraId="7956DFD2" w14:textId="65F45B9A" w:rsidR="001C7717" w:rsidRPr="001C7717" w:rsidRDefault="00306A63" w:rsidP="001C7717">
            <w:pPr>
              <w:widowControl w:val="0"/>
              <w:tabs>
                <w:tab w:val="left" w:pos="360"/>
              </w:tabs>
              <w:spacing w:after="0" w:line="240" w:lineRule="auto"/>
              <w:jc w:val="center"/>
              <w:rPr>
                <w:rFonts w:ascii="宋体" w:eastAsia="宋体" w:hAnsi="宋体" w:cs="Times New Roman"/>
                <w:b/>
                <w:kern w:val="2"/>
                <w:position w:val="1"/>
                <w:sz w:val="24"/>
                <w:szCs w:val="24"/>
                <w:lang w:val="zh-Hans" w:eastAsia="zh-CN"/>
              </w:rPr>
            </w:pPr>
            <w:r w:rsidRPr="001C7717">
              <w:rPr>
                <w:b/>
                <w:kern w:val="2"/>
                <w:position w:val="1"/>
                <w:sz w:val="24"/>
                <w:szCs w:val="24"/>
                <w:lang w:val="en"/>
              </w:rPr>
              <w:t>Graduation ceremony</w:t>
            </w:r>
          </w:p>
        </w:tc>
      </w:tr>
    </w:tbl>
    <w:p w14:paraId="71A228A5" w14:textId="2BF3B986" w:rsidR="00BC79E7" w:rsidRDefault="00BC79E7" w:rsidP="00AE7D65">
      <w:pPr>
        <w:spacing w:beforeLines="50" w:before="120" w:afterLines="50" w:after="120"/>
        <w:rPr>
          <w:bCs/>
          <w:kern w:val="2"/>
          <w:position w:val="1"/>
          <w:sz w:val="21"/>
          <w:szCs w:val="21"/>
          <w:lang w:val="en"/>
        </w:rPr>
      </w:pPr>
      <w:r w:rsidRPr="00E479FB">
        <w:rPr>
          <w:bCs/>
          <w:lang w:val="en"/>
        </w:rPr>
        <w:lastRenderedPageBreak/>
        <w:t xml:space="preserve">This training mainly uses scenario learning as the main method, except for the WASH session, which uses the 2020 Henan flood as </w:t>
      </w:r>
      <w:r w:rsidR="005819F3">
        <w:rPr>
          <w:bCs/>
          <w:lang w:val="en" w:eastAsia="zh-CN"/>
        </w:rPr>
        <w:t xml:space="preserve">the </w:t>
      </w:r>
      <w:r w:rsidR="005819F3" w:rsidRPr="00E479FB">
        <w:rPr>
          <w:bCs/>
          <w:lang w:val="en"/>
        </w:rPr>
        <w:t xml:space="preserve">study </w:t>
      </w:r>
      <w:r w:rsidRPr="00E479FB">
        <w:rPr>
          <w:bCs/>
          <w:lang w:val="en"/>
        </w:rPr>
        <w:t>case, other</w:t>
      </w:r>
      <w:r w:rsidR="0016313E" w:rsidRPr="00E479FB">
        <w:rPr>
          <w:bCs/>
          <w:lang w:val="en"/>
        </w:rPr>
        <w:t xml:space="preserve"> chapter</w:t>
      </w:r>
      <w:r w:rsidRPr="00E479FB">
        <w:rPr>
          <w:bCs/>
          <w:lang w:val="en"/>
        </w:rPr>
        <w:t xml:space="preserve">s use the Turkish earthquake as </w:t>
      </w:r>
      <w:r w:rsidR="00AB02B6" w:rsidRPr="00E479FB">
        <w:rPr>
          <w:bCs/>
          <w:lang w:val="en"/>
        </w:rPr>
        <w:t>study</w:t>
      </w:r>
      <w:r w:rsidRPr="00E479FB">
        <w:rPr>
          <w:bCs/>
          <w:lang w:val="en"/>
        </w:rPr>
        <w:t xml:space="preserve"> case. On </w:t>
      </w:r>
      <w:r w:rsidR="00872B74" w:rsidRPr="00E479FB">
        <w:rPr>
          <w:bCs/>
          <w:lang w:val="en"/>
        </w:rPr>
        <w:t xml:space="preserve">the evening </w:t>
      </w:r>
      <w:r w:rsidR="00294E70">
        <w:rPr>
          <w:bCs/>
          <w:lang w:val="en"/>
        </w:rPr>
        <w:t>before</w:t>
      </w:r>
      <w:r w:rsidR="00294E70" w:rsidRPr="00E479FB">
        <w:rPr>
          <w:bCs/>
          <w:lang w:val="en"/>
        </w:rPr>
        <w:t xml:space="preserve"> </w:t>
      </w:r>
      <w:r w:rsidR="00872B74" w:rsidRPr="00E479FB">
        <w:rPr>
          <w:bCs/>
          <w:lang w:val="en"/>
        </w:rPr>
        <w:t>the training</w:t>
      </w:r>
      <w:r w:rsidR="00294E70">
        <w:rPr>
          <w:bCs/>
          <w:lang w:val="en"/>
        </w:rPr>
        <w:t xml:space="preserve"> start</w:t>
      </w:r>
      <w:r w:rsidR="00174CBB">
        <w:rPr>
          <w:bCs/>
          <w:lang w:val="en"/>
        </w:rPr>
        <w:t xml:space="preserve"> </w:t>
      </w:r>
      <w:r w:rsidRPr="00E479FB">
        <w:rPr>
          <w:bCs/>
          <w:lang w:val="en"/>
        </w:rPr>
        <w:t xml:space="preserve">, watching the movie "Hotel Rwanda" transported the participants into the historical background of Sphere, so that all participants could deeply appreciate the situation of disaster and conflict; In the "What is the Global Plan" chapter on the first day, the mentors asked the participants to use the Turkish earthquake as an example to analyze and discuss their performance in the rescue using the 1.0 criteria of the Code of Conduct; Watch the </w:t>
      </w:r>
      <w:r w:rsidRPr="00E479FB">
        <w:rPr>
          <w:bCs/>
          <w:kern w:val="2"/>
          <w:position w:val="1"/>
          <w:sz w:val="21"/>
          <w:szCs w:val="21"/>
          <w:lang w:val="en"/>
        </w:rPr>
        <w:t>movie: "The Whistleblower" understands the context of preventing sexual misconduct; The second night, participants rehearsed role-plays to understand</w:t>
      </w:r>
      <w:r w:rsidRPr="00E479FB">
        <w:rPr>
          <w:bCs/>
          <w:lang w:val="en"/>
        </w:rPr>
        <w:t xml:space="preserve"> the </w:t>
      </w:r>
      <w:r w:rsidRPr="00E479FB">
        <w:rPr>
          <w:bCs/>
          <w:kern w:val="2"/>
          <w:position w:val="1"/>
          <w:sz w:val="21"/>
          <w:szCs w:val="21"/>
          <w:lang w:val="en"/>
        </w:rPr>
        <w:t>gaps</w:t>
      </w:r>
      <w:r w:rsidRPr="00E479FB">
        <w:rPr>
          <w:bCs/>
          <w:lang w:val="en"/>
        </w:rPr>
        <w:t xml:space="preserve"> </w:t>
      </w:r>
      <w:r w:rsidRPr="00E479FB">
        <w:rPr>
          <w:bCs/>
          <w:kern w:val="2"/>
          <w:position w:val="1"/>
          <w:sz w:val="21"/>
          <w:szCs w:val="21"/>
          <w:lang w:val="en"/>
        </w:rPr>
        <w:t>of different groups of people in</w:t>
      </w:r>
      <w:r w:rsidRPr="00E479FB">
        <w:rPr>
          <w:bCs/>
          <w:lang w:val="en"/>
        </w:rPr>
        <w:t xml:space="preserve"> </w:t>
      </w:r>
      <w:r w:rsidRPr="00E479FB">
        <w:rPr>
          <w:bCs/>
          <w:kern w:val="2"/>
          <w:position w:val="1"/>
          <w:sz w:val="21"/>
          <w:szCs w:val="21"/>
          <w:lang w:val="en"/>
        </w:rPr>
        <w:t>WASH; On the third day, the food security and nutrition chapter, as well as the shelter and shelter chapter, required participants to discuss and design food</w:t>
      </w:r>
      <w:r w:rsidRPr="00E479FB">
        <w:rPr>
          <w:bCs/>
          <w:lang w:val="en"/>
        </w:rPr>
        <w:t xml:space="preserve"> baskets and shelter accommodation </w:t>
      </w:r>
      <w:r w:rsidRPr="00E479FB">
        <w:rPr>
          <w:bCs/>
          <w:kern w:val="2"/>
          <w:position w:val="1"/>
          <w:sz w:val="21"/>
          <w:szCs w:val="21"/>
          <w:lang w:val="en"/>
        </w:rPr>
        <w:t>for 4,000</w:t>
      </w:r>
      <w:r w:rsidRPr="00E479FB">
        <w:rPr>
          <w:bCs/>
          <w:lang w:val="en"/>
        </w:rPr>
        <w:t xml:space="preserve"> people in the case of the earthquake in Turkey</w:t>
      </w:r>
      <w:r w:rsidRPr="00E479FB">
        <w:rPr>
          <w:bCs/>
          <w:kern w:val="2"/>
          <w:position w:val="1"/>
          <w:sz w:val="21"/>
          <w:szCs w:val="21"/>
          <w:lang w:val="en"/>
        </w:rPr>
        <w:t xml:space="preserve">. </w:t>
      </w:r>
    </w:p>
    <w:p w14:paraId="36601364" w14:textId="77777777" w:rsidR="007D7583" w:rsidRDefault="007D7583" w:rsidP="000605F7">
      <w:pPr>
        <w:spacing w:beforeLines="50" w:before="120" w:afterLines="50" w:after="120"/>
        <w:jc w:val="center"/>
        <w:rPr>
          <w:bCs/>
          <w:kern w:val="2"/>
          <w:position w:val="1"/>
          <w:sz w:val="21"/>
          <w:szCs w:val="21"/>
          <w:lang w:val="en"/>
        </w:rPr>
      </w:pPr>
      <w:r>
        <w:rPr>
          <w:noProof/>
        </w:rPr>
        <w:drawing>
          <wp:inline distT="0" distB="0" distL="0" distR="0" wp14:anchorId="60A3C0BA" wp14:editId="0D57ACFC">
            <wp:extent cx="3905250" cy="2929046"/>
            <wp:effectExtent l="0" t="0" r="0" b="5080"/>
            <wp:docPr id="587618332"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332" name="图片 1" descr="会议室里的人们&#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2289" cy="2941826"/>
                    </a:xfrm>
                    <a:prstGeom prst="rect">
                      <a:avLst/>
                    </a:prstGeom>
                  </pic:spPr>
                </pic:pic>
              </a:graphicData>
            </a:graphic>
          </wp:inline>
        </w:drawing>
      </w:r>
    </w:p>
    <w:p w14:paraId="1ED4B155" w14:textId="77777777" w:rsidR="007D7583" w:rsidRDefault="007D7583" w:rsidP="007D7583">
      <w:pPr>
        <w:spacing w:beforeLines="50" w:before="120" w:afterLines="50" w:after="120"/>
        <w:jc w:val="center"/>
        <w:rPr>
          <w:bCs/>
          <w:kern w:val="2"/>
          <w:position w:val="1"/>
          <w:sz w:val="21"/>
          <w:szCs w:val="21"/>
          <w:lang w:val="en"/>
        </w:rPr>
      </w:pPr>
      <w:r w:rsidRPr="001C7717">
        <w:rPr>
          <w:kern w:val="2"/>
          <w:position w:val="1"/>
          <w:sz w:val="21"/>
          <w:szCs w:val="21"/>
          <w:lang w:val="en"/>
        </w:rPr>
        <w:t xml:space="preserve">Watch the movie " </w:t>
      </w:r>
      <w:r>
        <w:rPr>
          <w:rFonts w:hint="eastAsia"/>
          <w:kern w:val="2"/>
          <w:position w:val="1"/>
          <w:sz w:val="21"/>
          <w:szCs w:val="21"/>
          <w:lang w:val="en" w:eastAsia="zh-CN"/>
        </w:rPr>
        <w:t>The</w:t>
      </w:r>
      <w:r>
        <w:rPr>
          <w:kern w:val="2"/>
          <w:position w:val="1"/>
          <w:sz w:val="21"/>
          <w:szCs w:val="21"/>
          <w:lang w:val="en"/>
        </w:rPr>
        <w:t xml:space="preserve"> </w:t>
      </w:r>
      <w:r w:rsidRPr="001C7717">
        <w:rPr>
          <w:kern w:val="2"/>
          <w:position w:val="1"/>
          <w:sz w:val="21"/>
          <w:szCs w:val="21"/>
          <w:lang w:val="en"/>
        </w:rPr>
        <w:t xml:space="preserve">Rwanda </w:t>
      </w:r>
      <w:proofErr w:type="gramStart"/>
      <w:r w:rsidRPr="001C7717">
        <w:rPr>
          <w:kern w:val="2"/>
          <w:position w:val="1"/>
          <w:sz w:val="21"/>
          <w:szCs w:val="21"/>
          <w:lang w:val="en"/>
        </w:rPr>
        <w:t>Hotel "</w:t>
      </w:r>
      <w:proofErr w:type="gramEnd"/>
    </w:p>
    <w:p w14:paraId="40491949" w14:textId="707B2EB4" w:rsidR="003556E5" w:rsidRDefault="00140C03" w:rsidP="00A012B0">
      <w:pPr>
        <w:spacing w:beforeLines="50" w:before="120" w:afterLines="50" w:after="120"/>
        <w:jc w:val="center"/>
        <w:rPr>
          <w:bCs/>
          <w:kern w:val="2"/>
          <w:position w:val="1"/>
          <w:sz w:val="21"/>
          <w:szCs w:val="21"/>
          <w:lang w:val="en"/>
        </w:rPr>
      </w:pPr>
      <w:r>
        <w:rPr>
          <w:noProof/>
        </w:rPr>
        <w:drawing>
          <wp:inline distT="0" distB="0" distL="0" distR="0" wp14:anchorId="40BBA1F5" wp14:editId="26C3CAC6">
            <wp:extent cx="3476625" cy="2607565"/>
            <wp:effectExtent l="0" t="0" r="0" b="2540"/>
            <wp:docPr id="910252900"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2900" name="图片 1" descr="会议室里的人们&#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2971" cy="2612324"/>
                    </a:xfrm>
                    <a:prstGeom prst="rect">
                      <a:avLst/>
                    </a:prstGeom>
                  </pic:spPr>
                </pic:pic>
              </a:graphicData>
            </a:graphic>
          </wp:inline>
        </w:drawing>
      </w:r>
    </w:p>
    <w:p w14:paraId="577472C2" w14:textId="408E8F26" w:rsidR="00140C03" w:rsidRDefault="007A2A06" w:rsidP="000605F7">
      <w:pPr>
        <w:spacing w:beforeLines="50" w:before="120" w:afterLines="50" w:after="120"/>
        <w:jc w:val="center"/>
        <w:rPr>
          <w:bCs/>
          <w:kern w:val="2"/>
          <w:position w:val="1"/>
          <w:sz w:val="21"/>
          <w:szCs w:val="21"/>
          <w:lang w:val="en"/>
        </w:rPr>
      </w:pPr>
      <w:r w:rsidRPr="00CA2F53">
        <w:rPr>
          <w:rFonts w:ascii="宋体" w:eastAsia="宋体" w:hAnsi="宋体" w:cs="Times New Roman"/>
          <w:kern w:val="2"/>
          <w:position w:val="1"/>
          <w:sz w:val="21"/>
          <w:szCs w:val="21"/>
          <w:lang w:val="zh-Hans" w:eastAsia="zh-CN"/>
        </w:rPr>
        <w:t>Welcome and Introduction</w:t>
      </w:r>
      <w:r>
        <w:rPr>
          <w:rFonts w:ascii="宋体" w:eastAsia="PMingLiU" w:hAnsi="宋体" w:cs="Times New Roman"/>
          <w:kern w:val="2"/>
          <w:position w:val="1"/>
          <w:sz w:val="21"/>
          <w:szCs w:val="21"/>
          <w:lang w:val="zh-Hans" w:eastAsia="zh-TW"/>
        </w:rPr>
        <w:t>,</w:t>
      </w:r>
      <w:r w:rsidR="003F5762">
        <w:rPr>
          <w:bCs/>
          <w:kern w:val="2"/>
          <w:position w:val="1"/>
          <w:sz w:val="21"/>
          <w:szCs w:val="21"/>
          <w:lang w:val="en" w:eastAsia="zh-CN"/>
        </w:rPr>
        <w:t xml:space="preserve"> </w:t>
      </w:r>
      <w:r w:rsidR="003F5762">
        <w:rPr>
          <w:rFonts w:hint="eastAsia"/>
          <w:bCs/>
          <w:kern w:val="2"/>
          <w:position w:val="1"/>
          <w:sz w:val="21"/>
          <w:szCs w:val="21"/>
          <w:lang w:val="en" w:eastAsia="zh-CN"/>
        </w:rPr>
        <w:t>WANG</w:t>
      </w:r>
      <w:r w:rsidR="003F5762">
        <w:rPr>
          <w:bCs/>
          <w:kern w:val="2"/>
          <w:position w:val="1"/>
          <w:sz w:val="21"/>
          <w:szCs w:val="21"/>
          <w:lang w:val="en" w:eastAsia="zh-CN"/>
        </w:rPr>
        <w:t>,YI</w:t>
      </w:r>
      <w:r>
        <w:rPr>
          <w:bCs/>
          <w:kern w:val="2"/>
          <w:position w:val="1"/>
          <w:sz w:val="21"/>
          <w:szCs w:val="21"/>
          <w:lang w:val="en" w:eastAsia="zh-CN"/>
        </w:rPr>
        <w:t xml:space="preserve"> </w:t>
      </w:r>
    </w:p>
    <w:p w14:paraId="00AB68E1" w14:textId="3BFE8956" w:rsidR="006D735D" w:rsidRDefault="003556E5" w:rsidP="00A012B0">
      <w:pPr>
        <w:spacing w:beforeLines="50" w:before="120" w:afterLines="50" w:after="120"/>
        <w:jc w:val="center"/>
        <w:rPr>
          <w:bCs/>
          <w:kern w:val="2"/>
          <w:position w:val="1"/>
          <w:sz w:val="21"/>
          <w:szCs w:val="21"/>
          <w:lang w:val="en"/>
        </w:rPr>
      </w:pPr>
      <w:r>
        <w:rPr>
          <w:noProof/>
        </w:rPr>
        <w:lastRenderedPageBreak/>
        <w:drawing>
          <wp:inline distT="0" distB="0" distL="0" distR="0" wp14:anchorId="2EE77665" wp14:editId="5F6929F6">
            <wp:extent cx="4686300" cy="3514855"/>
            <wp:effectExtent l="0" t="0" r="0" b="9525"/>
            <wp:docPr id="806582607" name="图片 1" descr="一群人站在房间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82607" name="图片 1" descr="一群人站在房间里&#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0075" cy="3517686"/>
                    </a:xfrm>
                    <a:prstGeom prst="rect">
                      <a:avLst/>
                    </a:prstGeom>
                  </pic:spPr>
                </pic:pic>
              </a:graphicData>
            </a:graphic>
          </wp:inline>
        </w:drawing>
      </w:r>
    </w:p>
    <w:p w14:paraId="06E1A9C1" w14:textId="7296FF59" w:rsidR="007D7583" w:rsidRDefault="003556E5" w:rsidP="000605F7">
      <w:pPr>
        <w:spacing w:beforeLines="50" w:before="120" w:afterLines="50" w:after="120"/>
        <w:jc w:val="center"/>
        <w:rPr>
          <w:bCs/>
          <w:kern w:val="2"/>
          <w:position w:val="1"/>
          <w:sz w:val="21"/>
          <w:szCs w:val="21"/>
          <w:lang w:val="en"/>
        </w:rPr>
      </w:pPr>
      <w:r>
        <w:rPr>
          <w:rFonts w:hint="eastAsia"/>
          <w:bCs/>
          <w:kern w:val="2"/>
          <w:position w:val="1"/>
          <w:sz w:val="21"/>
          <w:szCs w:val="21"/>
          <w:lang w:val="en" w:eastAsia="zh-CN"/>
        </w:rPr>
        <w:t>Games</w:t>
      </w:r>
    </w:p>
    <w:p w14:paraId="3339249E" w14:textId="7F8D4F5D" w:rsidR="0085701E" w:rsidRDefault="00D10926" w:rsidP="00A012B0">
      <w:pPr>
        <w:spacing w:beforeLines="50" w:before="120" w:afterLines="50" w:after="120"/>
        <w:jc w:val="center"/>
        <w:rPr>
          <w:bCs/>
          <w:lang w:eastAsia="zh-CN"/>
        </w:rPr>
      </w:pPr>
      <w:r w:rsidRPr="00D10926">
        <w:rPr>
          <w:bCs/>
          <w:noProof/>
          <w:lang w:eastAsia="zh-CN"/>
        </w:rPr>
        <w:drawing>
          <wp:inline distT="0" distB="0" distL="0" distR="0" wp14:anchorId="19B9C6E8" wp14:editId="684FCCA6">
            <wp:extent cx="4991100" cy="3744569"/>
            <wp:effectExtent l="0" t="0" r="0" b="8890"/>
            <wp:docPr id="486464827"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4827" name="图片 1" descr="会议室里的人们&#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5497" cy="3747868"/>
                    </a:xfrm>
                    <a:prstGeom prst="rect">
                      <a:avLst/>
                    </a:prstGeom>
                    <a:noFill/>
                    <a:ln>
                      <a:noFill/>
                    </a:ln>
                  </pic:spPr>
                </pic:pic>
              </a:graphicData>
            </a:graphic>
          </wp:inline>
        </w:drawing>
      </w:r>
    </w:p>
    <w:p w14:paraId="030DF020" w14:textId="77777777" w:rsidR="00E869C7" w:rsidRDefault="00E869C7" w:rsidP="00A505D6">
      <w:pPr>
        <w:spacing w:beforeLines="50" w:before="120" w:afterLines="50" w:after="120"/>
        <w:jc w:val="center"/>
        <w:rPr>
          <w:bCs/>
          <w:lang w:val="en" w:eastAsia="zh-CN"/>
        </w:rPr>
      </w:pPr>
      <w:r>
        <w:rPr>
          <w:bCs/>
          <w:lang w:val="en" w:eastAsia="zh-CN"/>
        </w:rPr>
        <w:t>Subgroups report on the performance of the Code of Conduct in Turkey earthquake relief</w:t>
      </w:r>
    </w:p>
    <w:p w14:paraId="09DBD539" w14:textId="564DC604" w:rsidR="00EE7958" w:rsidRDefault="008858FD" w:rsidP="00A505D6">
      <w:pPr>
        <w:spacing w:beforeLines="50" w:before="120" w:afterLines="50" w:after="120"/>
        <w:jc w:val="center"/>
        <w:rPr>
          <w:bCs/>
          <w:lang w:val="en" w:eastAsia="zh-CN"/>
        </w:rPr>
      </w:pPr>
      <w:r>
        <w:rPr>
          <w:noProof/>
        </w:rPr>
        <w:lastRenderedPageBreak/>
        <w:drawing>
          <wp:inline distT="0" distB="0" distL="0" distR="0" wp14:anchorId="00B25B9A" wp14:editId="704757DC">
            <wp:extent cx="4276725" cy="3207662"/>
            <wp:effectExtent l="0" t="0" r="0" b="0"/>
            <wp:docPr id="472330762" name="图片 1" descr="人戴着帽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30762" name="图片 1" descr="人戴着帽子&#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9416" cy="3209680"/>
                    </a:xfrm>
                    <a:prstGeom prst="rect">
                      <a:avLst/>
                    </a:prstGeom>
                  </pic:spPr>
                </pic:pic>
              </a:graphicData>
            </a:graphic>
          </wp:inline>
        </w:drawing>
      </w:r>
    </w:p>
    <w:p w14:paraId="76AD12F9" w14:textId="77777777" w:rsidR="00DF343E" w:rsidRDefault="00DF343E" w:rsidP="0078719A">
      <w:pPr>
        <w:spacing w:beforeLines="50" w:before="120" w:afterLines="50" w:after="120"/>
        <w:jc w:val="center"/>
        <w:rPr>
          <w:bCs/>
        </w:rPr>
      </w:pPr>
      <w:r>
        <w:rPr>
          <w:rFonts w:hint="eastAsia"/>
          <w:bCs/>
          <w:lang w:val="en" w:eastAsia="zh-CN"/>
        </w:rPr>
        <w:t>WASH</w:t>
      </w:r>
      <w:r>
        <w:rPr>
          <w:rFonts w:hint="eastAsia"/>
          <w:bCs/>
          <w:lang w:val="en" w:eastAsia="zh-CN"/>
        </w:rPr>
        <w:t>，</w:t>
      </w:r>
      <w:r>
        <w:rPr>
          <w:rFonts w:hint="eastAsia"/>
          <w:bCs/>
        </w:rPr>
        <w:t>Role playing</w:t>
      </w:r>
    </w:p>
    <w:p w14:paraId="1D5443DE" w14:textId="45B50520" w:rsidR="004E6545" w:rsidRDefault="004E6545" w:rsidP="004E6545">
      <w:pPr>
        <w:spacing w:beforeLines="50" w:before="120" w:afterLines="50" w:after="120"/>
        <w:jc w:val="center"/>
        <w:rPr>
          <w:bCs/>
          <w:lang w:val="en" w:eastAsia="zh-CN"/>
        </w:rPr>
      </w:pPr>
      <w:r>
        <w:rPr>
          <w:noProof/>
        </w:rPr>
        <w:drawing>
          <wp:inline distT="0" distB="0" distL="0" distR="0" wp14:anchorId="4C9270B2" wp14:editId="09BDF87D">
            <wp:extent cx="5733415" cy="4300220"/>
            <wp:effectExtent l="0" t="0" r="635" b="5080"/>
            <wp:docPr id="2037700624" name="图片 1"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00624" name="图片 1" descr="电脑屏幕的照片&#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14:paraId="7BE1BE68" w14:textId="2A75D6A3" w:rsidR="004E6545" w:rsidRDefault="00D31367" w:rsidP="00D31367">
      <w:pPr>
        <w:widowControl w:val="0"/>
        <w:spacing w:after="0" w:line="240" w:lineRule="auto"/>
        <w:ind w:left="10"/>
        <w:jc w:val="center"/>
        <w:rPr>
          <w:rFonts w:ascii="宋体" w:eastAsia="PMingLiU" w:hAnsi="宋体" w:cs="Times New Roman"/>
          <w:kern w:val="2"/>
          <w:position w:val="1"/>
          <w:sz w:val="21"/>
          <w:szCs w:val="21"/>
          <w:lang w:val="zh-Hans" w:eastAsia="zh-TW"/>
        </w:rPr>
      </w:pPr>
      <w:r w:rsidRPr="00DC3961">
        <w:rPr>
          <w:rFonts w:ascii="宋体" w:eastAsia="宋体" w:hAnsi="宋体" w:cs="Times New Roman"/>
          <w:kern w:val="2"/>
          <w:position w:val="1"/>
          <w:sz w:val="21"/>
          <w:szCs w:val="21"/>
          <w:lang w:val="zh-Hans" w:eastAsia="zh-CN"/>
        </w:rPr>
        <w:t>Sphere, Cash and Markets.</w:t>
      </w:r>
      <w:r>
        <w:rPr>
          <w:rFonts w:ascii="宋体" w:eastAsia="PMingLiU" w:hAnsi="宋体" w:cs="Times New Roman"/>
          <w:kern w:val="2"/>
          <w:position w:val="1"/>
          <w:sz w:val="21"/>
          <w:szCs w:val="21"/>
          <w:lang w:val="zh-Hans" w:eastAsia="zh-TW"/>
        </w:rPr>
        <w:t xml:space="preserve"> </w:t>
      </w:r>
      <w:r>
        <w:rPr>
          <w:rFonts w:ascii="宋体" w:eastAsia="宋体" w:hAnsi="宋体" w:cs="Times New Roman" w:hint="eastAsia"/>
          <w:kern w:val="2"/>
          <w:position w:val="1"/>
          <w:sz w:val="21"/>
          <w:szCs w:val="21"/>
          <w:lang w:val="zh-Hans" w:eastAsia="zh-CN"/>
        </w:rPr>
        <w:t>Lei</w:t>
      </w:r>
      <w:r>
        <w:rPr>
          <w:rFonts w:ascii="宋体" w:eastAsia="PMingLiU" w:hAnsi="宋体" w:cs="Times New Roman"/>
          <w:kern w:val="2"/>
          <w:position w:val="1"/>
          <w:sz w:val="21"/>
          <w:szCs w:val="21"/>
          <w:lang w:val="zh-Hans" w:eastAsia="zh-TW"/>
        </w:rPr>
        <w:t>,Guangqing</w:t>
      </w:r>
    </w:p>
    <w:p w14:paraId="0817C46B" w14:textId="15B5407F" w:rsidR="004E2E9D" w:rsidRDefault="004E2E9D" w:rsidP="00D31367">
      <w:pPr>
        <w:widowControl w:val="0"/>
        <w:spacing w:after="0" w:line="240" w:lineRule="auto"/>
        <w:ind w:left="10"/>
        <w:jc w:val="center"/>
        <w:rPr>
          <w:rFonts w:eastAsia="PMingLiU"/>
          <w:bCs/>
          <w:lang w:val="en" w:eastAsia="zh-TW"/>
        </w:rPr>
      </w:pPr>
      <w:r>
        <w:rPr>
          <w:noProof/>
        </w:rPr>
        <w:lastRenderedPageBreak/>
        <w:drawing>
          <wp:inline distT="0" distB="0" distL="0" distR="0" wp14:anchorId="657805CD" wp14:editId="2021624D">
            <wp:extent cx="4752975" cy="3564863"/>
            <wp:effectExtent l="0" t="0" r="0" b="0"/>
            <wp:docPr id="843375818" name="图片 1" descr="图片包含 人, 室内, 男人, 一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75818" name="图片 1" descr="图片包含 人, 室内, 男人, 一群&#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9524" cy="3569775"/>
                    </a:xfrm>
                    <a:prstGeom prst="rect">
                      <a:avLst/>
                    </a:prstGeom>
                  </pic:spPr>
                </pic:pic>
              </a:graphicData>
            </a:graphic>
          </wp:inline>
        </w:drawing>
      </w:r>
    </w:p>
    <w:p w14:paraId="04DAF411" w14:textId="55F133A4" w:rsidR="004E2E9D" w:rsidRDefault="005E2BF2" w:rsidP="005E2BF2">
      <w:pPr>
        <w:widowControl w:val="0"/>
        <w:spacing w:after="0" w:line="240" w:lineRule="auto"/>
        <w:ind w:left="10"/>
        <w:jc w:val="center"/>
        <w:rPr>
          <w:rFonts w:eastAsia="PMingLiU"/>
          <w:bCs/>
          <w:lang w:val="en" w:eastAsia="zh-TW"/>
        </w:rPr>
      </w:pPr>
      <w:r w:rsidRPr="005E2BF2">
        <w:rPr>
          <w:rFonts w:eastAsia="PMingLiU"/>
          <w:bCs/>
          <w:lang w:val="en" w:eastAsia="zh-TW"/>
        </w:rPr>
        <w:t xml:space="preserve">Sphere and </w:t>
      </w:r>
      <w:proofErr w:type="gramStart"/>
      <w:r w:rsidRPr="005E2BF2">
        <w:rPr>
          <w:rFonts w:eastAsia="PMingLiU"/>
          <w:bCs/>
          <w:lang w:val="en" w:eastAsia="zh-TW"/>
        </w:rPr>
        <w:t xml:space="preserve">PSEA </w:t>
      </w:r>
      <w:r>
        <w:rPr>
          <w:rFonts w:eastAsia="PMingLiU"/>
          <w:bCs/>
          <w:lang w:val="en" w:eastAsia="zh-TW"/>
        </w:rPr>
        <w:t>,</w:t>
      </w:r>
      <w:proofErr w:type="gramEnd"/>
      <w:r>
        <w:rPr>
          <w:rFonts w:eastAsia="PMingLiU"/>
          <w:bCs/>
          <w:lang w:val="en" w:eastAsia="zh-TW"/>
        </w:rPr>
        <w:t xml:space="preserve"> </w:t>
      </w:r>
      <w:r w:rsidR="000A2989">
        <w:rPr>
          <w:rFonts w:eastAsia="PMingLiU"/>
          <w:bCs/>
          <w:lang w:val="en" w:eastAsia="zh-TW"/>
        </w:rPr>
        <w:t xml:space="preserve"> </w:t>
      </w:r>
      <w:r w:rsidR="000A2989" w:rsidRPr="005E2BF2">
        <w:rPr>
          <w:rFonts w:eastAsia="PMingLiU"/>
          <w:bCs/>
          <w:lang w:val="en" w:eastAsia="zh-TW"/>
        </w:rPr>
        <w:t>FU</w:t>
      </w:r>
      <w:r w:rsidR="000A2989">
        <w:rPr>
          <w:rFonts w:eastAsia="PMingLiU"/>
          <w:bCs/>
          <w:lang w:val="en" w:eastAsia="zh-TW"/>
        </w:rPr>
        <w:t>,</w:t>
      </w:r>
      <w:r w:rsidR="000A2989" w:rsidRPr="005E2BF2">
        <w:rPr>
          <w:rFonts w:eastAsia="PMingLiU"/>
          <w:bCs/>
          <w:lang w:val="en" w:eastAsia="zh-TW"/>
        </w:rPr>
        <w:t xml:space="preserve"> Yu</w:t>
      </w:r>
    </w:p>
    <w:p w14:paraId="73479EEB" w14:textId="5E8900C7" w:rsidR="005E2BF2" w:rsidRDefault="00ED0041" w:rsidP="005E2BF2">
      <w:pPr>
        <w:widowControl w:val="0"/>
        <w:spacing w:after="0" w:line="240" w:lineRule="auto"/>
        <w:ind w:left="10"/>
        <w:jc w:val="center"/>
        <w:rPr>
          <w:rFonts w:eastAsia="PMingLiU"/>
          <w:bCs/>
          <w:lang w:val="en" w:eastAsia="zh-TW"/>
        </w:rPr>
      </w:pPr>
      <w:r>
        <w:rPr>
          <w:noProof/>
        </w:rPr>
        <w:drawing>
          <wp:inline distT="0" distB="0" distL="0" distR="0" wp14:anchorId="48EFAFCE" wp14:editId="6A438C69">
            <wp:extent cx="5029200" cy="3772039"/>
            <wp:effectExtent l="0" t="0" r="0" b="0"/>
            <wp:docPr id="1608217112"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17112" name="图片 1" descr="会议室里的人们&#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743" cy="3779946"/>
                    </a:xfrm>
                    <a:prstGeom prst="rect">
                      <a:avLst/>
                    </a:prstGeom>
                  </pic:spPr>
                </pic:pic>
              </a:graphicData>
            </a:graphic>
          </wp:inline>
        </w:drawing>
      </w:r>
    </w:p>
    <w:p w14:paraId="002C0D4C" w14:textId="75C1699F" w:rsidR="00A012B0" w:rsidRPr="00A012B0" w:rsidRDefault="00A012B0" w:rsidP="00A012B0">
      <w:pPr>
        <w:widowControl w:val="0"/>
        <w:spacing w:after="0" w:line="240" w:lineRule="auto"/>
        <w:ind w:left="10"/>
        <w:jc w:val="center"/>
        <w:rPr>
          <w:rFonts w:eastAsia="PMingLiU"/>
          <w:bCs/>
          <w:lang w:val="en" w:eastAsia="zh-TW"/>
        </w:rPr>
      </w:pPr>
      <w:r w:rsidRPr="00AD5666">
        <w:rPr>
          <w:rFonts w:ascii="宋体" w:eastAsia="宋体" w:hAnsi="宋体" w:cs="Times New Roman"/>
          <w:kern w:val="2"/>
          <w:position w:val="1"/>
          <w:sz w:val="21"/>
          <w:szCs w:val="21"/>
          <w:lang w:val="zh-Hans" w:eastAsia="zh-CN"/>
        </w:rPr>
        <w:t>Sphere and the Programme Cycle</w:t>
      </w:r>
      <w:r>
        <w:rPr>
          <w:rFonts w:ascii="宋体" w:eastAsia="PMingLiU" w:hAnsi="宋体" w:cs="Times New Roman"/>
          <w:kern w:val="2"/>
          <w:position w:val="1"/>
          <w:sz w:val="21"/>
          <w:szCs w:val="21"/>
          <w:lang w:val="zh-Hans" w:eastAsia="zh-TW"/>
        </w:rPr>
        <w:t xml:space="preserve">, </w:t>
      </w: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p w14:paraId="02187256" w14:textId="68BDD99C" w:rsidR="00332772" w:rsidRDefault="00C12899" w:rsidP="00A505D6">
      <w:pPr>
        <w:spacing w:beforeLines="50" w:before="120" w:afterLines="50" w:after="120"/>
        <w:jc w:val="center"/>
        <w:rPr>
          <w:bCs/>
          <w:lang w:val="en" w:eastAsia="zh-CN"/>
        </w:rPr>
      </w:pPr>
      <w:r w:rsidRPr="00C12899">
        <w:rPr>
          <w:noProof/>
        </w:rPr>
        <w:lastRenderedPageBreak/>
        <w:drawing>
          <wp:inline distT="0" distB="0" distL="0" distR="0" wp14:anchorId="367289ED" wp14:editId="2522E516">
            <wp:extent cx="5153025" cy="4114316"/>
            <wp:effectExtent l="0" t="0" r="0" b="635"/>
            <wp:docPr id="26096048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3366" cy="4114588"/>
                    </a:xfrm>
                    <a:prstGeom prst="rect">
                      <a:avLst/>
                    </a:prstGeom>
                    <a:noFill/>
                    <a:ln>
                      <a:noFill/>
                    </a:ln>
                  </pic:spPr>
                </pic:pic>
              </a:graphicData>
            </a:graphic>
          </wp:inline>
        </w:drawing>
      </w:r>
    </w:p>
    <w:p w14:paraId="26881A06" w14:textId="10D3DD47" w:rsidR="0097113C" w:rsidRPr="00E479FB" w:rsidRDefault="00EE7958" w:rsidP="003B1BC3">
      <w:pPr>
        <w:spacing w:beforeLines="50" w:before="120" w:afterLines="50" w:after="120"/>
        <w:jc w:val="center"/>
        <w:rPr>
          <w:bCs/>
          <w:lang w:eastAsia="zh-CN"/>
        </w:rPr>
      </w:pPr>
      <w:r>
        <w:rPr>
          <w:rFonts w:hint="eastAsia"/>
          <w:bCs/>
        </w:rPr>
        <w:t>Map of the resettlement</w:t>
      </w:r>
    </w:p>
    <w:p w14:paraId="75B9C9B9" w14:textId="1FA06D7C" w:rsidR="009144A0" w:rsidRDefault="00D709BD" w:rsidP="00C77539">
      <w:pPr>
        <w:spacing w:beforeLines="50" w:before="120" w:afterLines="50" w:after="120"/>
      </w:pPr>
      <w:r w:rsidRPr="00F853EB">
        <w:rPr>
          <w:b/>
          <w:bCs/>
        </w:rPr>
        <w:t>SUMMARISED PARTICIPANT SURVEY RESULTS</w:t>
      </w:r>
    </w:p>
    <w:p w14:paraId="7D0621C4" w14:textId="4E1D3B86" w:rsidR="00C14E11" w:rsidRDefault="00C14E11" w:rsidP="00650256">
      <w:pPr>
        <w:spacing w:beforeLines="50" w:before="120" w:afterLines="50" w:after="120"/>
        <w:rPr>
          <w:lang w:val="en" w:eastAsia="zh-CN"/>
        </w:rPr>
      </w:pPr>
      <w:r>
        <w:rPr>
          <w:lang w:val="en" w:eastAsia="zh-CN"/>
        </w:rPr>
        <w:t>Comparison of pre-test and post-test:</w:t>
      </w:r>
    </w:p>
    <w:p w14:paraId="212961B4" w14:textId="56B654E5" w:rsidR="00F50B04" w:rsidRDefault="000572EE" w:rsidP="00C77539">
      <w:pPr>
        <w:spacing w:beforeLines="50" w:before="120" w:afterLines="50" w:after="120"/>
      </w:pPr>
      <w:r>
        <w:rPr>
          <w:rFonts w:hint="eastAsia"/>
        </w:rPr>
        <w:t xml:space="preserve">The training conducted a pre-test and a post-test online, with an average score of about </w:t>
      </w:r>
      <w:r w:rsidR="00F50B04">
        <w:t>7</w:t>
      </w:r>
      <w:r w:rsidR="00F50B04">
        <w:rPr>
          <w:rFonts w:hint="eastAsia"/>
        </w:rPr>
        <w:t xml:space="preserve">0 </w:t>
      </w:r>
      <w:r>
        <w:rPr>
          <w:rFonts w:hint="eastAsia"/>
        </w:rPr>
        <w:t xml:space="preserve">points (out of 150) and an average post-test score of more than </w:t>
      </w:r>
      <w:r w:rsidR="00F908CE">
        <w:rPr>
          <w:rFonts w:hint="eastAsia"/>
        </w:rPr>
        <w:t>1</w:t>
      </w:r>
      <w:r w:rsidR="00F908CE">
        <w:t>3</w:t>
      </w:r>
      <w:r w:rsidR="00F908CE">
        <w:rPr>
          <w:rFonts w:hint="eastAsia"/>
        </w:rPr>
        <w:t xml:space="preserve">0 </w:t>
      </w:r>
      <w:r>
        <w:rPr>
          <w:rFonts w:hint="eastAsia"/>
        </w:rPr>
        <w:t>points.</w:t>
      </w:r>
    </w:p>
    <w:p w14:paraId="7AE75512" w14:textId="72E047A4" w:rsidR="005B212B" w:rsidRDefault="00B64847" w:rsidP="00C77539">
      <w:pPr>
        <w:spacing w:beforeLines="50" w:before="120" w:afterLines="50" w:after="120"/>
        <w:rPr>
          <w:lang w:val="en"/>
        </w:rPr>
      </w:pPr>
      <w:r w:rsidRPr="006D4707">
        <w:rPr>
          <w:lang w:val="en"/>
        </w:rPr>
        <w:t>Final evaluation was conducted at the course closure:</w:t>
      </w:r>
      <w:r w:rsidR="006726D6" w:rsidRPr="006D4707">
        <w:rPr>
          <w:lang w:val="en"/>
        </w:rPr>
        <w:t xml:space="preserve"> </w:t>
      </w:r>
    </w:p>
    <w:p w14:paraId="7F836052" w14:textId="2C8F786A" w:rsidR="00CD324B" w:rsidRDefault="00673CB4" w:rsidP="00393774">
      <w:pPr>
        <w:spacing w:beforeLines="50" w:before="120" w:afterLines="50" w:after="120"/>
        <w:jc w:val="center"/>
        <w:rPr>
          <w:lang w:val="en"/>
        </w:rPr>
      </w:pPr>
      <w:r>
        <w:rPr>
          <w:noProof/>
        </w:rPr>
        <w:drawing>
          <wp:inline distT="0" distB="0" distL="0" distR="0" wp14:anchorId="170B57F2" wp14:editId="423A0109">
            <wp:extent cx="3943350" cy="1981200"/>
            <wp:effectExtent l="0" t="0" r="0" b="0"/>
            <wp:docPr id="1758774697" name="图表 1">
              <a:extLst xmlns:a="http://schemas.openxmlformats.org/drawingml/2006/main">
                <a:ext uri="{FF2B5EF4-FFF2-40B4-BE49-F238E27FC236}">
                  <a16:creationId xmlns:a16="http://schemas.microsoft.com/office/drawing/2014/main" id="{C169A7C6-E8A5-3422-AB80-60CC1D3A4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83855C" w14:textId="21842EE4" w:rsidR="000F11E7" w:rsidRDefault="000F11E7" w:rsidP="00393774">
      <w:pPr>
        <w:spacing w:beforeLines="50" w:before="120" w:afterLines="50" w:after="120"/>
        <w:jc w:val="center"/>
        <w:rPr>
          <w:lang w:val="en"/>
        </w:rPr>
      </w:pPr>
      <w:r>
        <w:rPr>
          <w:noProof/>
        </w:rPr>
        <w:lastRenderedPageBreak/>
        <w:drawing>
          <wp:inline distT="0" distB="0" distL="0" distR="0" wp14:anchorId="6707B485" wp14:editId="7A7544EE">
            <wp:extent cx="4572000" cy="2743200"/>
            <wp:effectExtent l="0" t="0" r="0" b="0"/>
            <wp:docPr id="822617790" name="图表 1">
              <a:extLst xmlns:a="http://schemas.openxmlformats.org/drawingml/2006/main">
                <a:ext uri="{FF2B5EF4-FFF2-40B4-BE49-F238E27FC236}">
                  <a16:creationId xmlns:a16="http://schemas.microsoft.com/office/drawing/2014/main" id="{9A05FAFE-22B5-8AD8-F4FA-F65DE2707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8C460C" w14:textId="231F15F8" w:rsidR="00393774" w:rsidRDefault="005020DA" w:rsidP="0061019B">
      <w:pPr>
        <w:spacing w:beforeLines="50" w:before="120" w:afterLines="50" w:after="120"/>
        <w:jc w:val="center"/>
        <w:rPr>
          <w:lang w:val="en"/>
        </w:rPr>
      </w:pPr>
      <w:r>
        <w:rPr>
          <w:noProof/>
        </w:rPr>
        <w:drawing>
          <wp:inline distT="0" distB="0" distL="0" distR="0" wp14:anchorId="7A9A7EF1" wp14:editId="5B8D9822">
            <wp:extent cx="4572000" cy="2743200"/>
            <wp:effectExtent l="0" t="0" r="0" b="0"/>
            <wp:docPr id="475564578" name="图表 1">
              <a:extLst xmlns:a="http://schemas.openxmlformats.org/drawingml/2006/main">
                <a:ext uri="{FF2B5EF4-FFF2-40B4-BE49-F238E27FC236}">
                  <a16:creationId xmlns:a16="http://schemas.microsoft.com/office/drawing/2014/main" id="{DAF9EF3D-981C-C125-3EC3-5C11C01F1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342695" w14:textId="12D85EC9" w:rsidR="004D6D2C" w:rsidRDefault="001E4466" w:rsidP="001E4466">
      <w:pPr>
        <w:spacing w:beforeLines="50" w:before="120" w:afterLines="50" w:after="120"/>
        <w:jc w:val="center"/>
        <w:rPr>
          <w:lang w:val="en"/>
        </w:rPr>
      </w:pPr>
      <w:r>
        <w:rPr>
          <w:noProof/>
        </w:rPr>
        <w:drawing>
          <wp:inline distT="0" distB="0" distL="0" distR="0" wp14:anchorId="11B909BB" wp14:editId="70EBC8D0">
            <wp:extent cx="4572000" cy="2743200"/>
            <wp:effectExtent l="0" t="0" r="0" b="0"/>
            <wp:docPr id="1751225331" name="图表 1">
              <a:extLst xmlns:a="http://schemas.openxmlformats.org/drawingml/2006/main">
                <a:ext uri="{FF2B5EF4-FFF2-40B4-BE49-F238E27FC236}">
                  <a16:creationId xmlns:a16="http://schemas.microsoft.com/office/drawing/2014/main" id="{1C8FD9AF-3773-7799-9F2B-B4F784CCC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2799F9" w14:textId="4D7DC758" w:rsidR="00667780" w:rsidRDefault="00A10181" w:rsidP="001E4466">
      <w:pPr>
        <w:spacing w:beforeLines="50" w:before="120" w:afterLines="50" w:after="120"/>
        <w:jc w:val="center"/>
        <w:rPr>
          <w:lang w:val="en"/>
        </w:rPr>
      </w:pPr>
      <w:r>
        <w:rPr>
          <w:noProof/>
        </w:rPr>
        <w:lastRenderedPageBreak/>
        <w:drawing>
          <wp:inline distT="0" distB="0" distL="0" distR="0" wp14:anchorId="6D554C31" wp14:editId="2083B50C">
            <wp:extent cx="4572000" cy="2743200"/>
            <wp:effectExtent l="0" t="0" r="0" b="0"/>
            <wp:docPr id="1796235804" name="图表 1">
              <a:extLst xmlns:a="http://schemas.openxmlformats.org/drawingml/2006/main">
                <a:ext uri="{FF2B5EF4-FFF2-40B4-BE49-F238E27FC236}">
                  <a16:creationId xmlns:a16="http://schemas.microsoft.com/office/drawing/2014/main" id="{2E969DD4-17F1-BA93-4DE4-9967633E7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E635A0" w14:textId="2183A12D" w:rsidR="00A10181" w:rsidRDefault="00A61D3A" w:rsidP="001E4466">
      <w:pPr>
        <w:spacing w:beforeLines="50" w:before="120" w:afterLines="50" w:after="120"/>
        <w:jc w:val="center"/>
        <w:rPr>
          <w:lang w:val="en"/>
        </w:rPr>
      </w:pPr>
      <w:r>
        <w:rPr>
          <w:noProof/>
        </w:rPr>
        <w:drawing>
          <wp:inline distT="0" distB="0" distL="0" distR="0" wp14:anchorId="51CB066D" wp14:editId="7FE257B1">
            <wp:extent cx="4305300" cy="2743200"/>
            <wp:effectExtent l="0" t="0" r="0" b="0"/>
            <wp:docPr id="2062855331" name="图表 1">
              <a:extLst xmlns:a="http://schemas.openxmlformats.org/drawingml/2006/main">
                <a:ext uri="{FF2B5EF4-FFF2-40B4-BE49-F238E27FC236}">
                  <a16:creationId xmlns:a16="http://schemas.microsoft.com/office/drawing/2014/main" id="{FB28D91B-83B2-27C0-DEA9-C954EF1B1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0A98F7" w14:textId="0CAB6003" w:rsidR="003B3705" w:rsidRDefault="00BE1C30" w:rsidP="001E4466">
      <w:pPr>
        <w:spacing w:beforeLines="50" w:before="120" w:afterLines="50" w:after="120"/>
        <w:jc w:val="center"/>
        <w:rPr>
          <w:lang w:val="en"/>
        </w:rPr>
      </w:pPr>
      <w:r>
        <w:rPr>
          <w:noProof/>
        </w:rPr>
        <w:drawing>
          <wp:inline distT="0" distB="0" distL="0" distR="0" wp14:anchorId="258EF94E" wp14:editId="294B1D9C">
            <wp:extent cx="4572000" cy="2743200"/>
            <wp:effectExtent l="0" t="0" r="0" b="0"/>
            <wp:docPr id="1806624578" name="图表 1">
              <a:extLst xmlns:a="http://schemas.openxmlformats.org/drawingml/2006/main">
                <a:ext uri="{FF2B5EF4-FFF2-40B4-BE49-F238E27FC236}">
                  <a16:creationId xmlns:a16="http://schemas.microsoft.com/office/drawing/2014/main" id="{FF1E9040-F4DF-E87F-CDA1-DCC4EA91C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36D70E" w14:textId="4A98CA8F" w:rsidR="006A2520" w:rsidRDefault="00883244" w:rsidP="0061019B">
      <w:pPr>
        <w:spacing w:beforeLines="50" w:before="120" w:afterLines="50" w:after="120"/>
        <w:jc w:val="center"/>
        <w:rPr>
          <w:lang w:val="en"/>
        </w:rPr>
      </w:pPr>
      <w:r>
        <w:rPr>
          <w:noProof/>
        </w:rPr>
        <w:lastRenderedPageBreak/>
        <w:drawing>
          <wp:inline distT="0" distB="0" distL="0" distR="0" wp14:anchorId="629FBDCB" wp14:editId="41BBAA56">
            <wp:extent cx="4572000" cy="2743200"/>
            <wp:effectExtent l="0" t="0" r="0" b="0"/>
            <wp:docPr id="1496205736" name="图表 1">
              <a:extLst xmlns:a="http://schemas.openxmlformats.org/drawingml/2006/main">
                <a:ext uri="{FF2B5EF4-FFF2-40B4-BE49-F238E27FC236}">
                  <a16:creationId xmlns:a16="http://schemas.microsoft.com/office/drawing/2014/main" id="{C8AE6866-F062-1849-F5C2-50F219F0B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DF29BA" w14:textId="1446B82E" w:rsidR="00883244" w:rsidRDefault="00DD0132" w:rsidP="0061019B">
      <w:pPr>
        <w:spacing w:beforeLines="50" w:before="120" w:afterLines="50" w:after="120"/>
        <w:jc w:val="center"/>
        <w:rPr>
          <w:lang w:val="en"/>
        </w:rPr>
      </w:pPr>
      <w:r>
        <w:rPr>
          <w:noProof/>
        </w:rPr>
        <w:drawing>
          <wp:inline distT="0" distB="0" distL="0" distR="0" wp14:anchorId="78147654" wp14:editId="578275B7">
            <wp:extent cx="4572000" cy="2743200"/>
            <wp:effectExtent l="0" t="0" r="0" b="0"/>
            <wp:docPr id="152804152" name="图表 1">
              <a:extLst xmlns:a="http://schemas.openxmlformats.org/drawingml/2006/main">
                <a:ext uri="{FF2B5EF4-FFF2-40B4-BE49-F238E27FC236}">
                  <a16:creationId xmlns:a16="http://schemas.microsoft.com/office/drawing/2014/main" id="{64CE83B0-D11D-AB4F-E752-234D62B5A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E40242" w14:textId="11EEF00E" w:rsidR="00DD0132" w:rsidRDefault="0022333B" w:rsidP="0061019B">
      <w:pPr>
        <w:spacing w:beforeLines="50" w:before="120" w:afterLines="50" w:after="120"/>
        <w:jc w:val="center"/>
        <w:rPr>
          <w:lang w:val="en"/>
        </w:rPr>
      </w:pPr>
      <w:r>
        <w:rPr>
          <w:noProof/>
        </w:rPr>
        <w:drawing>
          <wp:inline distT="0" distB="0" distL="0" distR="0" wp14:anchorId="167BF73F" wp14:editId="42EACA77">
            <wp:extent cx="4572000" cy="2743200"/>
            <wp:effectExtent l="0" t="0" r="0" b="0"/>
            <wp:docPr id="80787132" name="图表 1">
              <a:extLst xmlns:a="http://schemas.openxmlformats.org/drawingml/2006/main">
                <a:ext uri="{FF2B5EF4-FFF2-40B4-BE49-F238E27FC236}">
                  <a16:creationId xmlns:a16="http://schemas.microsoft.com/office/drawing/2014/main" id="{2852AC4B-58B3-33BB-D750-105B2B310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EAC135" w14:textId="6ACF1DAF" w:rsidR="0022333B" w:rsidRDefault="00E30A5E" w:rsidP="0061019B">
      <w:pPr>
        <w:spacing w:beforeLines="50" w:before="120" w:afterLines="50" w:after="120"/>
        <w:jc w:val="center"/>
        <w:rPr>
          <w:lang w:val="en"/>
        </w:rPr>
      </w:pPr>
      <w:r>
        <w:rPr>
          <w:noProof/>
        </w:rPr>
        <w:lastRenderedPageBreak/>
        <w:drawing>
          <wp:inline distT="0" distB="0" distL="0" distR="0" wp14:anchorId="26B2BF42" wp14:editId="44662107">
            <wp:extent cx="4572000" cy="2743200"/>
            <wp:effectExtent l="0" t="0" r="0" b="0"/>
            <wp:docPr id="927436934" name="图表 1">
              <a:extLst xmlns:a="http://schemas.openxmlformats.org/drawingml/2006/main">
                <a:ext uri="{FF2B5EF4-FFF2-40B4-BE49-F238E27FC236}">
                  <a16:creationId xmlns:a16="http://schemas.microsoft.com/office/drawing/2014/main" id="{4DC734FC-85C1-23AA-C6FB-034F1938B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A811F6" w14:textId="249CF1B2" w:rsidR="00E30A5E" w:rsidRDefault="00444357" w:rsidP="0061019B">
      <w:pPr>
        <w:spacing w:beforeLines="50" w:before="120" w:afterLines="50" w:after="120"/>
        <w:jc w:val="center"/>
        <w:rPr>
          <w:lang w:val="en"/>
        </w:rPr>
      </w:pPr>
      <w:r>
        <w:rPr>
          <w:noProof/>
        </w:rPr>
        <w:drawing>
          <wp:inline distT="0" distB="0" distL="0" distR="0" wp14:anchorId="33F10604" wp14:editId="1E8120DC">
            <wp:extent cx="4572000" cy="2743200"/>
            <wp:effectExtent l="0" t="0" r="0" b="0"/>
            <wp:docPr id="422924677" name="图表 1">
              <a:extLst xmlns:a="http://schemas.openxmlformats.org/drawingml/2006/main">
                <a:ext uri="{FF2B5EF4-FFF2-40B4-BE49-F238E27FC236}">
                  <a16:creationId xmlns:a16="http://schemas.microsoft.com/office/drawing/2014/main" id="{9B104893-1FCB-3929-D210-E5C9E23F0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DF9B2E" w14:textId="6E0ABF06" w:rsidR="00444357" w:rsidRPr="000572EE" w:rsidRDefault="007A4B1D" w:rsidP="0061019B">
      <w:pPr>
        <w:spacing w:beforeLines="50" w:before="120" w:afterLines="50" w:after="120"/>
        <w:jc w:val="center"/>
        <w:rPr>
          <w:lang w:val="en"/>
        </w:rPr>
      </w:pPr>
      <w:r>
        <w:rPr>
          <w:noProof/>
        </w:rPr>
        <w:drawing>
          <wp:inline distT="0" distB="0" distL="0" distR="0" wp14:anchorId="2D4F2D23" wp14:editId="5183572E">
            <wp:extent cx="4572000" cy="2743200"/>
            <wp:effectExtent l="0" t="0" r="0" b="0"/>
            <wp:docPr id="1479655796" name="图表 1">
              <a:extLst xmlns:a="http://schemas.openxmlformats.org/drawingml/2006/main">
                <a:ext uri="{FF2B5EF4-FFF2-40B4-BE49-F238E27FC236}">
                  <a16:creationId xmlns:a16="http://schemas.microsoft.com/office/drawing/2014/main" id="{F23E438C-C9AC-2FDF-9ED0-5B9B84732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503D02" w14:textId="0D7945A3" w:rsidR="00DA5FAF" w:rsidRDefault="00D709BD" w:rsidP="00C77539">
      <w:pPr>
        <w:spacing w:beforeLines="50" w:before="120" w:afterLines="50" w:after="120"/>
        <w:rPr>
          <w:b/>
          <w:bCs/>
          <w:sz w:val="23"/>
          <w:szCs w:val="23"/>
        </w:rPr>
      </w:pPr>
      <w:r>
        <w:rPr>
          <w:b/>
          <w:bCs/>
          <w:sz w:val="23"/>
          <w:szCs w:val="23"/>
        </w:rPr>
        <w:t>BEST PRACTICES</w:t>
      </w:r>
    </w:p>
    <w:p w14:paraId="4C1228EA" w14:textId="77777777" w:rsidR="008C64EC" w:rsidRPr="00E8654D" w:rsidRDefault="008C64EC" w:rsidP="00E8654D">
      <w:pPr>
        <w:pStyle w:val="ad"/>
        <w:numPr>
          <w:ilvl w:val="0"/>
          <w:numId w:val="34"/>
        </w:numPr>
        <w:spacing w:beforeLines="50" w:before="120" w:afterLines="50" w:after="120"/>
        <w:ind w:firstLineChars="0"/>
        <w:rPr>
          <w:sz w:val="23"/>
          <w:szCs w:val="23"/>
          <w:lang w:eastAsia="zh-CN"/>
        </w:rPr>
      </w:pPr>
      <w:r w:rsidRPr="00E8654D">
        <w:rPr>
          <w:rFonts w:hint="eastAsia"/>
          <w:sz w:val="23"/>
          <w:szCs w:val="23"/>
        </w:rPr>
        <w:lastRenderedPageBreak/>
        <w:t>The case discussion is in line with the earthquake rescue practice in Turkey.</w:t>
      </w:r>
    </w:p>
    <w:p w14:paraId="72D1B35B" w14:textId="77777777" w:rsidR="00E8654D" w:rsidRDefault="003A4089" w:rsidP="00E8654D">
      <w:pPr>
        <w:pStyle w:val="ad"/>
        <w:numPr>
          <w:ilvl w:val="0"/>
          <w:numId w:val="34"/>
        </w:numPr>
        <w:spacing w:beforeLines="50" w:before="120" w:afterLines="50" w:after="120"/>
        <w:ind w:firstLineChars="0"/>
        <w:rPr>
          <w:sz w:val="23"/>
          <w:szCs w:val="23"/>
          <w:lang w:eastAsia="zh-CN"/>
        </w:rPr>
      </w:pPr>
      <w:r w:rsidRPr="00E8654D">
        <w:rPr>
          <w:rFonts w:hint="eastAsia"/>
          <w:sz w:val="23"/>
          <w:szCs w:val="23"/>
        </w:rPr>
        <w:t xml:space="preserve">Group learning is </w:t>
      </w:r>
      <w:proofErr w:type="gramStart"/>
      <w:r w:rsidRPr="00E8654D">
        <w:rPr>
          <w:rFonts w:hint="eastAsia"/>
          <w:sz w:val="23"/>
          <w:szCs w:val="23"/>
        </w:rPr>
        <w:t>efficient;</w:t>
      </w:r>
      <w:proofErr w:type="gramEnd"/>
    </w:p>
    <w:p w14:paraId="0C6DF198" w14:textId="1BE31CB9" w:rsidR="00E8654D" w:rsidRPr="00E8654D" w:rsidRDefault="00E8654D" w:rsidP="00E8654D">
      <w:pPr>
        <w:pStyle w:val="ad"/>
        <w:numPr>
          <w:ilvl w:val="0"/>
          <w:numId w:val="34"/>
        </w:numPr>
        <w:spacing w:beforeLines="50" w:before="120" w:afterLines="50" w:after="120"/>
        <w:ind w:firstLineChars="0"/>
        <w:rPr>
          <w:sz w:val="23"/>
          <w:szCs w:val="23"/>
          <w:lang w:eastAsia="zh-CN"/>
        </w:rPr>
      </w:pPr>
      <w:r w:rsidRPr="00E8654D">
        <w:rPr>
          <w:rFonts w:hint="eastAsia"/>
          <w:sz w:val="23"/>
          <w:szCs w:val="23"/>
        </w:rPr>
        <w:t xml:space="preserve">Participatory learning stimulates students' interest in </w:t>
      </w:r>
      <w:proofErr w:type="gramStart"/>
      <w:r w:rsidRPr="00E8654D">
        <w:rPr>
          <w:rFonts w:hint="eastAsia"/>
          <w:sz w:val="23"/>
          <w:szCs w:val="23"/>
        </w:rPr>
        <w:t>learning</w:t>
      </w:r>
      <w:proofErr w:type="gramEnd"/>
    </w:p>
    <w:p w14:paraId="66F791DA" w14:textId="1135B0AF" w:rsidR="009144A0" w:rsidRPr="00F853EB" w:rsidRDefault="00D709BD" w:rsidP="00C77539">
      <w:pPr>
        <w:spacing w:beforeLines="50" w:before="120" w:afterLines="50" w:after="120"/>
        <w:rPr>
          <w:lang w:eastAsia="zh-CN"/>
        </w:rPr>
      </w:pPr>
      <w:r w:rsidRPr="00F853EB">
        <w:rPr>
          <w:b/>
          <w:bCs/>
          <w:lang w:eastAsia="zh-CN"/>
        </w:rPr>
        <w:t>CONCLUSIONS</w:t>
      </w:r>
      <w:r w:rsidRPr="00F853EB">
        <w:rPr>
          <w:lang w:eastAsia="zh-CN"/>
        </w:rPr>
        <w:t>:</w:t>
      </w:r>
      <w:r w:rsidR="000B1ED7" w:rsidRPr="00930465">
        <w:rPr>
          <w:rFonts w:hint="eastAsia"/>
        </w:rPr>
        <w:t xml:space="preserve"> This is an advanced training course of </w:t>
      </w:r>
      <w:r w:rsidR="000B1ED7">
        <w:t>Sphere</w:t>
      </w:r>
      <w:r w:rsidR="000B1ED7" w:rsidRPr="00930465">
        <w:rPr>
          <w:rFonts w:hint="eastAsia"/>
        </w:rPr>
        <w:t xml:space="preserve">, </w:t>
      </w:r>
      <w:r w:rsidR="000B1ED7">
        <w:t xml:space="preserve">30 participants from 21 rescue </w:t>
      </w:r>
      <w:r w:rsidR="009E3DA5">
        <w:t>teams</w:t>
      </w:r>
      <w:r w:rsidR="000B1ED7">
        <w:t xml:space="preserve"> in China, about half of the participants have a certain degree of understanding of </w:t>
      </w:r>
      <w:proofErr w:type="spellStart"/>
      <w:r w:rsidR="0092703F">
        <w:t>Sphere.T</w:t>
      </w:r>
      <w:r w:rsidR="000B1ED7">
        <w:t>he</w:t>
      </w:r>
      <w:proofErr w:type="spellEnd"/>
      <w:r w:rsidR="000B1ED7">
        <w:t xml:space="preserve"> training focuses on training participants to design humanitarian relief projects from the perspective of project management, and the training takes the "Turkish earthquake relief" they just experienced as a case study for in-depth discussion, learning and practice. </w:t>
      </w:r>
      <w:r w:rsidR="000B1ED7">
        <w:rPr>
          <w:rFonts w:hint="eastAsia"/>
        </w:rPr>
        <w:t xml:space="preserve">100% of the participants were satisfied with the training and 87% rated it as excellent. </w:t>
      </w:r>
    </w:p>
    <w:sectPr w:rsidR="009144A0" w:rsidRPr="00F853EB" w:rsidSect="00A36C3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4FF69" w14:textId="77777777" w:rsidR="007A4F9D" w:rsidRDefault="007A4F9D" w:rsidP="00B24FD9">
      <w:pPr>
        <w:spacing w:after="0" w:line="240" w:lineRule="auto"/>
      </w:pPr>
      <w:r>
        <w:separator/>
      </w:r>
    </w:p>
  </w:endnote>
  <w:endnote w:type="continuationSeparator" w:id="0">
    <w:p w14:paraId="5EE869A7" w14:textId="77777777" w:rsidR="007A4F9D" w:rsidRDefault="007A4F9D" w:rsidP="00B24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Open Sans Light">
    <w:charset w:val="00"/>
    <w:family w:val="swiss"/>
    <w:pitch w:val="variable"/>
    <w:sig w:usb0="E00002EF" w:usb1="4000205B" w:usb2="00000028"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663C9" w14:textId="77777777" w:rsidR="007A4F9D" w:rsidRDefault="007A4F9D" w:rsidP="00B24FD9">
      <w:pPr>
        <w:spacing w:after="0" w:line="240" w:lineRule="auto"/>
      </w:pPr>
      <w:r>
        <w:separator/>
      </w:r>
    </w:p>
  </w:footnote>
  <w:footnote w:type="continuationSeparator" w:id="0">
    <w:p w14:paraId="138E0B5B" w14:textId="77777777" w:rsidR="007A4F9D" w:rsidRDefault="007A4F9D" w:rsidP="00B24F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355"/>
    <w:multiLevelType w:val="hybridMultilevel"/>
    <w:tmpl w:val="FF2E3B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4DC1842"/>
    <w:multiLevelType w:val="hybridMultilevel"/>
    <w:tmpl w:val="A71C809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04E50020"/>
    <w:multiLevelType w:val="multilevel"/>
    <w:tmpl w:val="D25A65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530253E"/>
    <w:multiLevelType w:val="hybridMultilevel"/>
    <w:tmpl w:val="CF7AFD5A"/>
    <w:lvl w:ilvl="0" w:tplc="2288221A">
      <w:start w:val="1"/>
      <w:numFmt w:val="bullet"/>
      <w:lvlText w:val="•"/>
      <w:lvlJc w:val="left"/>
      <w:pPr>
        <w:tabs>
          <w:tab w:val="num" w:pos="720"/>
        </w:tabs>
        <w:ind w:left="720" w:hanging="360"/>
      </w:pPr>
      <w:rPr>
        <w:rFonts w:ascii="Arial" w:hAnsi="Arial" w:hint="default"/>
      </w:rPr>
    </w:lvl>
    <w:lvl w:ilvl="1" w:tplc="A5E01EE0" w:tentative="1">
      <w:start w:val="1"/>
      <w:numFmt w:val="bullet"/>
      <w:lvlText w:val="•"/>
      <w:lvlJc w:val="left"/>
      <w:pPr>
        <w:tabs>
          <w:tab w:val="num" w:pos="1440"/>
        </w:tabs>
        <w:ind w:left="1440" w:hanging="360"/>
      </w:pPr>
      <w:rPr>
        <w:rFonts w:ascii="Arial" w:hAnsi="Arial" w:hint="default"/>
      </w:rPr>
    </w:lvl>
    <w:lvl w:ilvl="2" w:tplc="CE4016CE" w:tentative="1">
      <w:start w:val="1"/>
      <w:numFmt w:val="bullet"/>
      <w:lvlText w:val="•"/>
      <w:lvlJc w:val="left"/>
      <w:pPr>
        <w:tabs>
          <w:tab w:val="num" w:pos="2160"/>
        </w:tabs>
        <w:ind w:left="2160" w:hanging="360"/>
      </w:pPr>
      <w:rPr>
        <w:rFonts w:ascii="Arial" w:hAnsi="Arial" w:hint="default"/>
      </w:rPr>
    </w:lvl>
    <w:lvl w:ilvl="3" w:tplc="2D0C6FEC" w:tentative="1">
      <w:start w:val="1"/>
      <w:numFmt w:val="bullet"/>
      <w:lvlText w:val="•"/>
      <w:lvlJc w:val="left"/>
      <w:pPr>
        <w:tabs>
          <w:tab w:val="num" w:pos="2880"/>
        </w:tabs>
        <w:ind w:left="2880" w:hanging="360"/>
      </w:pPr>
      <w:rPr>
        <w:rFonts w:ascii="Arial" w:hAnsi="Arial" w:hint="default"/>
      </w:rPr>
    </w:lvl>
    <w:lvl w:ilvl="4" w:tplc="0D4A0EE4" w:tentative="1">
      <w:start w:val="1"/>
      <w:numFmt w:val="bullet"/>
      <w:lvlText w:val="•"/>
      <w:lvlJc w:val="left"/>
      <w:pPr>
        <w:tabs>
          <w:tab w:val="num" w:pos="3600"/>
        </w:tabs>
        <w:ind w:left="3600" w:hanging="360"/>
      </w:pPr>
      <w:rPr>
        <w:rFonts w:ascii="Arial" w:hAnsi="Arial" w:hint="default"/>
      </w:rPr>
    </w:lvl>
    <w:lvl w:ilvl="5" w:tplc="9892867A" w:tentative="1">
      <w:start w:val="1"/>
      <w:numFmt w:val="bullet"/>
      <w:lvlText w:val="•"/>
      <w:lvlJc w:val="left"/>
      <w:pPr>
        <w:tabs>
          <w:tab w:val="num" w:pos="4320"/>
        </w:tabs>
        <w:ind w:left="4320" w:hanging="360"/>
      </w:pPr>
      <w:rPr>
        <w:rFonts w:ascii="Arial" w:hAnsi="Arial" w:hint="default"/>
      </w:rPr>
    </w:lvl>
    <w:lvl w:ilvl="6" w:tplc="9488BEEC" w:tentative="1">
      <w:start w:val="1"/>
      <w:numFmt w:val="bullet"/>
      <w:lvlText w:val="•"/>
      <w:lvlJc w:val="left"/>
      <w:pPr>
        <w:tabs>
          <w:tab w:val="num" w:pos="5040"/>
        </w:tabs>
        <w:ind w:left="5040" w:hanging="360"/>
      </w:pPr>
      <w:rPr>
        <w:rFonts w:ascii="Arial" w:hAnsi="Arial" w:hint="default"/>
      </w:rPr>
    </w:lvl>
    <w:lvl w:ilvl="7" w:tplc="177C4C30" w:tentative="1">
      <w:start w:val="1"/>
      <w:numFmt w:val="bullet"/>
      <w:lvlText w:val="•"/>
      <w:lvlJc w:val="left"/>
      <w:pPr>
        <w:tabs>
          <w:tab w:val="num" w:pos="5760"/>
        </w:tabs>
        <w:ind w:left="5760" w:hanging="360"/>
      </w:pPr>
      <w:rPr>
        <w:rFonts w:ascii="Arial" w:hAnsi="Arial" w:hint="default"/>
      </w:rPr>
    </w:lvl>
    <w:lvl w:ilvl="8" w:tplc="5F8E21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587E62"/>
    <w:multiLevelType w:val="hybridMultilevel"/>
    <w:tmpl w:val="B956A35A"/>
    <w:lvl w:ilvl="0" w:tplc="632857F4">
      <w:start w:val="1"/>
      <w:numFmt w:val="bullet"/>
      <w:lvlText w:val="•"/>
      <w:lvlJc w:val="left"/>
      <w:pPr>
        <w:tabs>
          <w:tab w:val="num" w:pos="720"/>
        </w:tabs>
        <w:ind w:left="720" w:hanging="360"/>
      </w:pPr>
      <w:rPr>
        <w:rFonts w:ascii="Arial" w:hAnsi="Arial" w:hint="default"/>
      </w:rPr>
    </w:lvl>
    <w:lvl w:ilvl="1" w:tplc="A536B39A" w:tentative="1">
      <w:start w:val="1"/>
      <w:numFmt w:val="bullet"/>
      <w:lvlText w:val="•"/>
      <w:lvlJc w:val="left"/>
      <w:pPr>
        <w:tabs>
          <w:tab w:val="num" w:pos="1440"/>
        </w:tabs>
        <w:ind w:left="1440" w:hanging="360"/>
      </w:pPr>
      <w:rPr>
        <w:rFonts w:ascii="Arial" w:hAnsi="Arial" w:hint="default"/>
      </w:rPr>
    </w:lvl>
    <w:lvl w:ilvl="2" w:tplc="97146A3C" w:tentative="1">
      <w:start w:val="1"/>
      <w:numFmt w:val="bullet"/>
      <w:lvlText w:val="•"/>
      <w:lvlJc w:val="left"/>
      <w:pPr>
        <w:tabs>
          <w:tab w:val="num" w:pos="2160"/>
        </w:tabs>
        <w:ind w:left="2160" w:hanging="360"/>
      </w:pPr>
      <w:rPr>
        <w:rFonts w:ascii="Arial" w:hAnsi="Arial" w:hint="default"/>
      </w:rPr>
    </w:lvl>
    <w:lvl w:ilvl="3" w:tplc="0DAC0364" w:tentative="1">
      <w:start w:val="1"/>
      <w:numFmt w:val="bullet"/>
      <w:lvlText w:val="•"/>
      <w:lvlJc w:val="left"/>
      <w:pPr>
        <w:tabs>
          <w:tab w:val="num" w:pos="2880"/>
        </w:tabs>
        <w:ind w:left="2880" w:hanging="360"/>
      </w:pPr>
      <w:rPr>
        <w:rFonts w:ascii="Arial" w:hAnsi="Arial" w:hint="default"/>
      </w:rPr>
    </w:lvl>
    <w:lvl w:ilvl="4" w:tplc="6A6E7BA4" w:tentative="1">
      <w:start w:val="1"/>
      <w:numFmt w:val="bullet"/>
      <w:lvlText w:val="•"/>
      <w:lvlJc w:val="left"/>
      <w:pPr>
        <w:tabs>
          <w:tab w:val="num" w:pos="3600"/>
        </w:tabs>
        <w:ind w:left="3600" w:hanging="360"/>
      </w:pPr>
      <w:rPr>
        <w:rFonts w:ascii="Arial" w:hAnsi="Arial" w:hint="default"/>
      </w:rPr>
    </w:lvl>
    <w:lvl w:ilvl="5" w:tplc="DA5EC60E" w:tentative="1">
      <w:start w:val="1"/>
      <w:numFmt w:val="bullet"/>
      <w:lvlText w:val="•"/>
      <w:lvlJc w:val="left"/>
      <w:pPr>
        <w:tabs>
          <w:tab w:val="num" w:pos="4320"/>
        </w:tabs>
        <w:ind w:left="4320" w:hanging="360"/>
      </w:pPr>
      <w:rPr>
        <w:rFonts w:ascii="Arial" w:hAnsi="Arial" w:hint="default"/>
      </w:rPr>
    </w:lvl>
    <w:lvl w:ilvl="6" w:tplc="A8BE2602" w:tentative="1">
      <w:start w:val="1"/>
      <w:numFmt w:val="bullet"/>
      <w:lvlText w:val="•"/>
      <w:lvlJc w:val="left"/>
      <w:pPr>
        <w:tabs>
          <w:tab w:val="num" w:pos="5040"/>
        </w:tabs>
        <w:ind w:left="5040" w:hanging="360"/>
      </w:pPr>
      <w:rPr>
        <w:rFonts w:ascii="Arial" w:hAnsi="Arial" w:hint="default"/>
      </w:rPr>
    </w:lvl>
    <w:lvl w:ilvl="7" w:tplc="6AFCA984" w:tentative="1">
      <w:start w:val="1"/>
      <w:numFmt w:val="bullet"/>
      <w:lvlText w:val="•"/>
      <w:lvlJc w:val="left"/>
      <w:pPr>
        <w:tabs>
          <w:tab w:val="num" w:pos="5760"/>
        </w:tabs>
        <w:ind w:left="5760" w:hanging="360"/>
      </w:pPr>
      <w:rPr>
        <w:rFonts w:ascii="Arial" w:hAnsi="Arial" w:hint="default"/>
      </w:rPr>
    </w:lvl>
    <w:lvl w:ilvl="8" w:tplc="98A6BE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9B2A04"/>
    <w:multiLevelType w:val="hybridMultilevel"/>
    <w:tmpl w:val="3AC63C44"/>
    <w:lvl w:ilvl="0" w:tplc="67022832">
      <w:start w:val="1"/>
      <w:numFmt w:val="bullet"/>
      <w:lvlText w:val="•"/>
      <w:lvlJc w:val="left"/>
      <w:pPr>
        <w:tabs>
          <w:tab w:val="num" w:pos="720"/>
        </w:tabs>
        <w:ind w:left="720" w:hanging="360"/>
      </w:pPr>
      <w:rPr>
        <w:rFonts w:ascii="Arial" w:hAnsi="Arial" w:hint="default"/>
      </w:rPr>
    </w:lvl>
    <w:lvl w:ilvl="1" w:tplc="4B8A6EA8" w:tentative="1">
      <w:start w:val="1"/>
      <w:numFmt w:val="bullet"/>
      <w:lvlText w:val="•"/>
      <w:lvlJc w:val="left"/>
      <w:pPr>
        <w:tabs>
          <w:tab w:val="num" w:pos="1440"/>
        </w:tabs>
        <w:ind w:left="1440" w:hanging="360"/>
      </w:pPr>
      <w:rPr>
        <w:rFonts w:ascii="Arial" w:hAnsi="Arial" w:hint="default"/>
      </w:rPr>
    </w:lvl>
    <w:lvl w:ilvl="2" w:tplc="C0561EF6" w:tentative="1">
      <w:start w:val="1"/>
      <w:numFmt w:val="bullet"/>
      <w:lvlText w:val="•"/>
      <w:lvlJc w:val="left"/>
      <w:pPr>
        <w:tabs>
          <w:tab w:val="num" w:pos="2160"/>
        </w:tabs>
        <w:ind w:left="2160" w:hanging="360"/>
      </w:pPr>
      <w:rPr>
        <w:rFonts w:ascii="Arial" w:hAnsi="Arial" w:hint="default"/>
      </w:rPr>
    </w:lvl>
    <w:lvl w:ilvl="3" w:tplc="04E045FC" w:tentative="1">
      <w:start w:val="1"/>
      <w:numFmt w:val="bullet"/>
      <w:lvlText w:val="•"/>
      <w:lvlJc w:val="left"/>
      <w:pPr>
        <w:tabs>
          <w:tab w:val="num" w:pos="2880"/>
        </w:tabs>
        <w:ind w:left="2880" w:hanging="360"/>
      </w:pPr>
      <w:rPr>
        <w:rFonts w:ascii="Arial" w:hAnsi="Arial" w:hint="default"/>
      </w:rPr>
    </w:lvl>
    <w:lvl w:ilvl="4" w:tplc="3E4C61DC" w:tentative="1">
      <w:start w:val="1"/>
      <w:numFmt w:val="bullet"/>
      <w:lvlText w:val="•"/>
      <w:lvlJc w:val="left"/>
      <w:pPr>
        <w:tabs>
          <w:tab w:val="num" w:pos="3600"/>
        </w:tabs>
        <w:ind w:left="3600" w:hanging="360"/>
      </w:pPr>
      <w:rPr>
        <w:rFonts w:ascii="Arial" w:hAnsi="Arial" w:hint="default"/>
      </w:rPr>
    </w:lvl>
    <w:lvl w:ilvl="5" w:tplc="9DA070A0" w:tentative="1">
      <w:start w:val="1"/>
      <w:numFmt w:val="bullet"/>
      <w:lvlText w:val="•"/>
      <w:lvlJc w:val="left"/>
      <w:pPr>
        <w:tabs>
          <w:tab w:val="num" w:pos="4320"/>
        </w:tabs>
        <w:ind w:left="4320" w:hanging="360"/>
      </w:pPr>
      <w:rPr>
        <w:rFonts w:ascii="Arial" w:hAnsi="Arial" w:hint="default"/>
      </w:rPr>
    </w:lvl>
    <w:lvl w:ilvl="6" w:tplc="2AA2047A" w:tentative="1">
      <w:start w:val="1"/>
      <w:numFmt w:val="bullet"/>
      <w:lvlText w:val="•"/>
      <w:lvlJc w:val="left"/>
      <w:pPr>
        <w:tabs>
          <w:tab w:val="num" w:pos="5040"/>
        </w:tabs>
        <w:ind w:left="5040" w:hanging="360"/>
      </w:pPr>
      <w:rPr>
        <w:rFonts w:ascii="Arial" w:hAnsi="Arial" w:hint="default"/>
      </w:rPr>
    </w:lvl>
    <w:lvl w:ilvl="7" w:tplc="0904259A" w:tentative="1">
      <w:start w:val="1"/>
      <w:numFmt w:val="bullet"/>
      <w:lvlText w:val="•"/>
      <w:lvlJc w:val="left"/>
      <w:pPr>
        <w:tabs>
          <w:tab w:val="num" w:pos="5760"/>
        </w:tabs>
        <w:ind w:left="5760" w:hanging="360"/>
      </w:pPr>
      <w:rPr>
        <w:rFonts w:ascii="Arial" w:hAnsi="Arial" w:hint="default"/>
      </w:rPr>
    </w:lvl>
    <w:lvl w:ilvl="8" w:tplc="09C058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3648F8"/>
    <w:multiLevelType w:val="hybridMultilevel"/>
    <w:tmpl w:val="283E1ED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FCA6F17"/>
    <w:multiLevelType w:val="multilevel"/>
    <w:tmpl w:val="0FCA6F17"/>
    <w:lvl w:ilvl="0">
      <w:start w:val="1"/>
      <w:numFmt w:val="bullet"/>
      <w:lvlText w:val=""/>
      <w:lvlJc w:val="left"/>
      <w:pPr>
        <w:ind w:left="510" w:hanging="420"/>
      </w:pPr>
      <w:rPr>
        <w:rFonts w:ascii="Wingdings" w:hAnsi="Wingdings"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abstractNum w:abstractNumId="8" w15:restartNumberingAfterBreak="0">
    <w:nsid w:val="12881B31"/>
    <w:multiLevelType w:val="multilevel"/>
    <w:tmpl w:val="9B36CC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68C2AA2"/>
    <w:multiLevelType w:val="hybridMultilevel"/>
    <w:tmpl w:val="18DE645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19AD3A19"/>
    <w:multiLevelType w:val="hybridMultilevel"/>
    <w:tmpl w:val="194CE52A"/>
    <w:lvl w:ilvl="0" w:tplc="34FE5950">
      <w:start w:val="1"/>
      <w:numFmt w:val="bullet"/>
      <w:lvlText w:val="•"/>
      <w:lvlJc w:val="left"/>
      <w:pPr>
        <w:tabs>
          <w:tab w:val="num" w:pos="720"/>
        </w:tabs>
        <w:ind w:left="720" w:hanging="360"/>
      </w:pPr>
      <w:rPr>
        <w:rFonts w:ascii="Arial" w:hAnsi="Arial" w:hint="default"/>
      </w:rPr>
    </w:lvl>
    <w:lvl w:ilvl="1" w:tplc="A9E2B872" w:tentative="1">
      <w:start w:val="1"/>
      <w:numFmt w:val="bullet"/>
      <w:lvlText w:val="•"/>
      <w:lvlJc w:val="left"/>
      <w:pPr>
        <w:tabs>
          <w:tab w:val="num" w:pos="1440"/>
        </w:tabs>
        <w:ind w:left="1440" w:hanging="360"/>
      </w:pPr>
      <w:rPr>
        <w:rFonts w:ascii="Arial" w:hAnsi="Arial" w:hint="default"/>
      </w:rPr>
    </w:lvl>
    <w:lvl w:ilvl="2" w:tplc="7D385CA6" w:tentative="1">
      <w:start w:val="1"/>
      <w:numFmt w:val="bullet"/>
      <w:lvlText w:val="•"/>
      <w:lvlJc w:val="left"/>
      <w:pPr>
        <w:tabs>
          <w:tab w:val="num" w:pos="2160"/>
        </w:tabs>
        <w:ind w:left="2160" w:hanging="360"/>
      </w:pPr>
      <w:rPr>
        <w:rFonts w:ascii="Arial" w:hAnsi="Arial" w:hint="default"/>
      </w:rPr>
    </w:lvl>
    <w:lvl w:ilvl="3" w:tplc="C3D669C0" w:tentative="1">
      <w:start w:val="1"/>
      <w:numFmt w:val="bullet"/>
      <w:lvlText w:val="•"/>
      <w:lvlJc w:val="left"/>
      <w:pPr>
        <w:tabs>
          <w:tab w:val="num" w:pos="2880"/>
        </w:tabs>
        <w:ind w:left="2880" w:hanging="360"/>
      </w:pPr>
      <w:rPr>
        <w:rFonts w:ascii="Arial" w:hAnsi="Arial" w:hint="default"/>
      </w:rPr>
    </w:lvl>
    <w:lvl w:ilvl="4" w:tplc="4E44F630" w:tentative="1">
      <w:start w:val="1"/>
      <w:numFmt w:val="bullet"/>
      <w:lvlText w:val="•"/>
      <w:lvlJc w:val="left"/>
      <w:pPr>
        <w:tabs>
          <w:tab w:val="num" w:pos="3600"/>
        </w:tabs>
        <w:ind w:left="3600" w:hanging="360"/>
      </w:pPr>
      <w:rPr>
        <w:rFonts w:ascii="Arial" w:hAnsi="Arial" w:hint="default"/>
      </w:rPr>
    </w:lvl>
    <w:lvl w:ilvl="5" w:tplc="4ABA3F1A" w:tentative="1">
      <w:start w:val="1"/>
      <w:numFmt w:val="bullet"/>
      <w:lvlText w:val="•"/>
      <w:lvlJc w:val="left"/>
      <w:pPr>
        <w:tabs>
          <w:tab w:val="num" w:pos="4320"/>
        </w:tabs>
        <w:ind w:left="4320" w:hanging="360"/>
      </w:pPr>
      <w:rPr>
        <w:rFonts w:ascii="Arial" w:hAnsi="Arial" w:hint="default"/>
      </w:rPr>
    </w:lvl>
    <w:lvl w:ilvl="6" w:tplc="2D9038E4" w:tentative="1">
      <w:start w:val="1"/>
      <w:numFmt w:val="bullet"/>
      <w:lvlText w:val="•"/>
      <w:lvlJc w:val="left"/>
      <w:pPr>
        <w:tabs>
          <w:tab w:val="num" w:pos="5040"/>
        </w:tabs>
        <w:ind w:left="5040" w:hanging="360"/>
      </w:pPr>
      <w:rPr>
        <w:rFonts w:ascii="Arial" w:hAnsi="Arial" w:hint="default"/>
      </w:rPr>
    </w:lvl>
    <w:lvl w:ilvl="7" w:tplc="16204CD8" w:tentative="1">
      <w:start w:val="1"/>
      <w:numFmt w:val="bullet"/>
      <w:lvlText w:val="•"/>
      <w:lvlJc w:val="left"/>
      <w:pPr>
        <w:tabs>
          <w:tab w:val="num" w:pos="5760"/>
        </w:tabs>
        <w:ind w:left="5760" w:hanging="360"/>
      </w:pPr>
      <w:rPr>
        <w:rFonts w:ascii="Arial" w:hAnsi="Arial" w:hint="default"/>
      </w:rPr>
    </w:lvl>
    <w:lvl w:ilvl="8" w:tplc="4BCC3C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443185"/>
    <w:multiLevelType w:val="hybridMultilevel"/>
    <w:tmpl w:val="DD660D5E"/>
    <w:lvl w:ilvl="0" w:tplc="283C075C">
      <w:start w:val="1"/>
      <w:numFmt w:val="bullet"/>
      <w:lvlText w:val="•"/>
      <w:lvlJc w:val="left"/>
      <w:pPr>
        <w:tabs>
          <w:tab w:val="num" w:pos="720"/>
        </w:tabs>
        <w:ind w:left="720" w:hanging="360"/>
      </w:pPr>
      <w:rPr>
        <w:rFonts w:ascii="Arial" w:hAnsi="Arial" w:hint="default"/>
      </w:rPr>
    </w:lvl>
    <w:lvl w:ilvl="1" w:tplc="96AA6D38" w:tentative="1">
      <w:start w:val="1"/>
      <w:numFmt w:val="bullet"/>
      <w:lvlText w:val="•"/>
      <w:lvlJc w:val="left"/>
      <w:pPr>
        <w:tabs>
          <w:tab w:val="num" w:pos="1440"/>
        </w:tabs>
        <w:ind w:left="1440" w:hanging="360"/>
      </w:pPr>
      <w:rPr>
        <w:rFonts w:ascii="Arial" w:hAnsi="Arial" w:hint="default"/>
      </w:rPr>
    </w:lvl>
    <w:lvl w:ilvl="2" w:tplc="7F74F164" w:tentative="1">
      <w:start w:val="1"/>
      <w:numFmt w:val="bullet"/>
      <w:lvlText w:val="•"/>
      <w:lvlJc w:val="left"/>
      <w:pPr>
        <w:tabs>
          <w:tab w:val="num" w:pos="2160"/>
        </w:tabs>
        <w:ind w:left="2160" w:hanging="360"/>
      </w:pPr>
      <w:rPr>
        <w:rFonts w:ascii="Arial" w:hAnsi="Arial" w:hint="default"/>
      </w:rPr>
    </w:lvl>
    <w:lvl w:ilvl="3" w:tplc="53F8C27A" w:tentative="1">
      <w:start w:val="1"/>
      <w:numFmt w:val="bullet"/>
      <w:lvlText w:val="•"/>
      <w:lvlJc w:val="left"/>
      <w:pPr>
        <w:tabs>
          <w:tab w:val="num" w:pos="2880"/>
        </w:tabs>
        <w:ind w:left="2880" w:hanging="360"/>
      </w:pPr>
      <w:rPr>
        <w:rFonts w:ascii="Arial" w:hAnsi="Arial" w:hint="default"/>
      </w:rPr>
    </w:lvl>
    <w:lvl w:ilvl="4" w:tplc="662AF272" w:tentative="1">
      <w:start w:val="1"/>
      <w:numFmt w:val="bullet"/>
      <w:lvlText w:val="•"/>
      <w:lvlJc w:val="left"/>
      <w:pPr>
        <w:tabs>
          <w:tab w:val="num" w:pos="3600"/>
        </w:tabs>
        <w:ind w:left="3600" w:hanging="360"/>
      </w:pPr>
      <w:rPr>
        <w:rFonts w:ascii="Arial" w:hAnsi="Arial" w:hint="default"/>
      </w:rPr>
    </w:lvl>
    <w:lvl w:ilvl="5" w:tplc="7E9809EC" w:tentative="1">
      <w:start w:val="1"/>
      <w:numFmt w:val="bullet"/>
      <w:lvlText w:val="•"/>
      <w:lvlJc w:val="left"/>
      <w:pPr>
        <w:tabs>
          <w:tab w:val="num" w:pos="4320"/>
        </w:tabs>
        <w:ind w:left="4320" w:hanging="360"/>
      </w:pPr>
      <w:rPr>
        <w:rFonts w:ascii="Arial" w:hAnsi="Arial" w:hint="default"/>
      </w:rPr>
    </w:lvl>
    <w:lvl w:ilvl="6" w:tplc="FA8A2BFC" w:tentative="1">
      <w:start w:val="1"/>
      <w:numFmt w:val="bullet"/>
      <w:lvlText w:val="•"/>
      <w:lvlJc w:val="left"/>
      <w:pPr>
        <w:tabs>
          <w:tab w:val="num" w:pos="5040"/>
        </w:tabs>
        <w:ind w:left="5040" w:hanging="360"/>
      </w:pPr>
      <w:rPr>
        <w:rFonts w:ascii="Arial" w:hAnsi="Arial" w:hint="default"/>
      </w:rPr>
    </w:lvl>
    <w:lvl w:ilvl="7" w:tplc="F07EC92E" w:tentative="1">
      <w:start w:val="1"/>
      <w:numFmt w:val="bullet"/>
      <w:lvlText w:val="•"/>
      <w:lvlJc w:val="left"/>
      <w:pPr>
        <w:tabs>
          <w:tab w:val="num" w:pos="5760"/>
        </w:tabs>
        <w:ind w:left="5760" w:hanging="360"/>
      </w:pPr>
      <w:rPr>
        <w:rFonts w:ascii="Arial" w:hAnsi="Arial" w:hint="default"/>
      </w:rPr>
    </w:lvl>
    <w:lvl w:ilvl="8" w:tplc="885A4F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A02469"/>
    <w:multiLevelType w:val="multilevel"/>
    <w:tmpl w:val="10DE5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9F96E33"/>
    <w:multiLevelType w:val="multilevel"/>
    <w:tmpl w:val="DBB2F6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CBD773C"/>
    <w:multiLevelType w:val="multilevel"/>
    <w:tmpl w:val="2FB228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3A45CDB"/>
    <w:multiLevelType w:val="hybridMultilevel"/>
    <w:tmpl w:val="19482E5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33CC4C2F"/>
    <w:multiLevelType w:val="multilevel"/>
    <w:tmpl w:val="33CC4C2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3B702A"/>
    <w:multiLevelType w:val="hybridMultilevel"/>
    <w:tmpl w:val="82EE8BF0"/>
    <w:lvl w:ilvl="0" w:tplc="170ED5AE">
      <w:start w:val="1"/>
      <w:numFmt w:val="bullet"/>
      <w:lvlText w:val="•"/>
      <w:lvlJc w:val="left"/>
      <w:pPr>
        <w:tabs>
          <w:tab w:val="num" w:pos="720"/>
        </w:tabs>
        <w:ind w:left="720" w:hanging="360"/>
      </w:pPr>
      <w:rPr>
        <w:rFonts w:ascii="Arial" w:hAnsi="Arial" w:hint="default"/>
      </w:rPr>
    </w:lvl>
    <w:lvl w:ilvl="1" w:tplc="34F8745A" w:tentative="1">
      <w:start w:val="1"/>
      <w:numFmt w:val="bullet"/>
      <w:lvlText w:val="•"/>
      <w:lvlJc w:val="left"/>
      <w:pPr>
        <w:tabs>
          <w:tab w:val="num" w:pos="1440"/>
        </w:tabs>
        <w:ind w:left="1440" w:hanging="360"/>
      </w:pPr>
      <w:rPr>
        <w:rFonts w:ascii="Arial" w:hAnsi="Arial" w:hint="default"/>
      </w:rPr>
    </w:lvl>
    <w:lvl w:ilvl="2" w:tplc="1EE21D32" w:tentative="1">
      <w:start w:val="1"/>
      <w:numFmt w:val="bullet"/>
      <w:lvlText w:val="•"/>
      <w:lvlJc w:val="left"/>
      <w:pPr>
        <w:tabs>
          <w:tab w:val="num" w:pos="2160"/>
        </w:tabs>
        <w:ind w:left="2160" w:hanging="360"/>
      </w:pPr>
      <w:rPr>
        <w:rFonts w:ascii="Arial" w:hAnsi="Arial" w:hint="default"/>
      </w:rPr>
    </w:lvl>
    <w:lvl w:ilvl="3" w:tplc="4BFC75EA" w:tentative="1">
      <w:start w:val="1"/>
      <w:numFmt w:val="bullet"/>
      <w:lvlText w:val="•"/>
      <w:lvlJc w:val="left"/>
      <w:pPr>
        <w:tabs>
          <w:tab w:val="num" w:pos="2880"/>
        </w:tabs>
        <w:ind w:left="2880" w:hanging="360"/>
      </w:pPr>
      <w:rPr>
        <w:rFonts w:ascii="Arial" w:hAnsi="Arial" w:hint="default"/>
      </w:rPr>
    </w:lvl>
    <w:lvl w:ilvl="4" w:tplc="2E7A8556" w:tentative="1">
      <w:start w:val="1"/>
      <w:numFmt w:val="bullet"/>
      <w:lvlText w:val="•"/>
      <w:lvlJc w:val="left"/>
      <w:pPr>
        <w:tabs>
          <w:tab w:val="num" w:pos="3600"/>
        </w:tabs>
        <w:ind w:left="3600" w:hanging="360"/>
      </w:pPr>
      <w:rPr>
        <w:rFonts w:ascii="Arial" w:hAnsi="Arial" w:hint="default"/>
      </w:rPr>
    </w:lvl>
    <w:lvl w:ilvl="5" w:tplc="A01E233A" w:tentative="1">
      <w:start w:val="1"/>
      <w:numFmt w:val="bullet"/>
      <w:lvlText w:val="•"/>
      <w:lvlJc w:val="left"/>
      <w:pPr>
        <w:tabs>
          <w:tab w:val="num" w:pos="4320"/>
        </w:tabs>
        <w:ind w:left="4320" w:hanging="360"/>
      </w:pPr>
      <w:rPr>
        <w:rFonts w:ascii="Arial" w:hAnsi="Arial" w:hint="default"/>
      </w:rPr>
    </w:lvl>
    <w:lvl w:ilvl="6" w:tplc="ADB0D856" w:tentative="1">
      <w:start w:val="1"/>
      <w:numFmt w:val="bullet"/>
      <w:lvlText w:val="•"/>
      <w:lvlJc w:val="left"/>
      <w:pPr>
        <w:tabs>
          <w:tab w:val="num" w:pos="5040"/>
        </w:tabs>
        <w:ind w:left="5040" w:hanging="360"/>
      </w:pPr>
      <w:rPr>
        <w:rFonts w:ascii="Arial" w:hAnsi="Arial" w:hint="default"/>
      </w:rPr>
    </w:lvl>
    <w:lvl w:ilvl="7" w:tplc="07AC99B2" w:tentative="1">
      <w:start w:val="1"/>
      <w:numFmt w:val="bullet"/>
      <w:lvlText w:val="•"/>
      <w:lvlJc w:val="left"/>
      <w:pPr>
        <w:tabs>
          <w:tab w:val="num" w:pos="5760"/>
        </w:tabs>
        <w:ind w:left="5760" w:hanging="360"/>
      </w:pPr>
      <w:rPr>
        <w:rFonts w:ascii="Arial" w:hAnsi="Arial" w:hint="default"/>
      </w:rPr>
    </w:lvl>
    <w:lvl w:ilvl="8" w:tplc="D06449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5A3718"/>
    <w:multiLevelType w:val="hybridMultilevel"/>
    <w:tmpl w:val="C5B2CAB4"/>
    <w:lvl w:ilvl="0" w:tplc="095E9456">
      <w:start w:val="1"/>
      <w:numFmt w:val="bullet"/>
      <w:lvlText w:val="•"/>
      <w:lvlJc w:val="left"/>
      <w:pPr>
        <w:tabs>
          <w:tab w:val="num" w:pos="720"/>
        </w:tabs>
        <w:ind w:left="720" w:hanging="360"/>
      </w:pPr>
      <w:rPr>
        <w:rFonts w:ascii="Arial" w:hAnsi="Arial" w:hint="default"/>
      </w:rPr>
    </w:lvl>
    <w:lvl w:ilvl="1" w:tplc="50205F68" w:tentative="1">
      <w:start w:val="1"/>
      <w:numFmt w:val="bullet"/>
      <w:lvlText w:val="•"/>
      <w:lvlJc w:val="left"/>
      <w:pPr>
        <w:tabs>
          <w:tab w:val="num" w:pos="1440"/>
        </w:tabs>
        <w:ind w:left="1440" w:hanging="360"/>
      </w:pPr>
      <w:rPr>
        <w:rFonts w:ascii="Arial" w:hAnsi="Arial" w:hint="default"/>
      </w:rPr>
    </w:lvl>
    <w:lvl w:ilvl="2" w:tplc="953EEB28" w:tentative="1">
      <w:start w:val="1"/>
      <w:numFmt w:val="bullet"/>
      <w:lvlText w:val="•"/>
      <w:lvlJc w:val="left"/>
      <w:pPr>
        <w:tabs>
          <w:tab w:val="num" w:pos="2160"/>
        </w:tabs>
        <w:ind w:left="2160" w:hanging="360"/>
      </w:pPr>
      <w:rPr>
        <w:rFonts w:ascii="Arial" w:hAnsi="Arial" w:hint="default"/>
      </w:rPr>
    </w:lvl>
    <w:lvl w:ilvl="3" w:tplc="1B68D3B2" w:tentative="1">
      <w:start w:val="1"/>
      <w:numFmt w:val="bullet"/>
      <w:lvlText w:val="•"/>
      <w:lvlJc w:val="left"/>
      <w:pPr>
        <w:tabs>
          <w:tab w:val="num" w:pos="2880"/>
        </w:tabs>
        <w:ind w:left="2880" w:hanging="360"/>
      </w:pPr>
      <w:rPr>
        <w:rFonts w:ascii="Arial" w:hAnsi="Arial" w:hint="default"/>
      </w:rPr>
    </w:lvl>
    <w:lvl w:ilvl="4" w:tplc="E100501E" w:tentative="1">
      <w:start w:val="1"/>
      <w:numFmt w:val="bullet"/>
      <w:lvlText w:val="•"/>
      <w:lvlJc w:val="left"/>
      <w:pPr>
        <w:tabs>
          <w:tab w:val="num" w:pos="3600"/>
        </w:tabs>
        <w:ind w:left="3600" w:hanging="360"/>
      </w:pPr>
      <w:rPr>
        <w:rFonts w:ascii="Arial" w:hAnsi="Arial" w:hint="default"/>
      </w:rPr>
    </w:lvl>
    <w:lvl w:ilvl="5" w:tplc="F94A3408" w:tentative="1">
      <w:start w:val="1"/>
      <w:numFmt w:val="bullet"/>
      <w:lvlText w:val="•"/>
      <w:lvlJc w:val="left"/>
      <w:pPr>
        <w:tabs>
          <w:tab w:val="num" w:pos="4320"/>
        </w:tabs>
        <w:ind w:left="4320" w:hanging="360"/>
      </w:pPr>
      <w:rPr>
        <w:rFonts w:ascii="Arial" w:hAnsi="Arial" w:hint="default"/>
      </w:rPr>
    </w:lvl>
    <w:lvl w:ilvl="6" w:tplc="5D2A9A80" w:tentative="1">
      <w:start w:val="1"/>
      <w:numFmt w:val="bullet"/>
      <w:lvlText w:val="•"/>
      <w:lvlJc w:val="left"/>
      <w:pPr>
        <w:tabs>
          <w:tab w:val="num" w:pos="5040"/>
        </w:tabs>
        <w:ind w:left="5040" w:hanging="360"/>
      </w:pPr>
      <w:rPr>
        <w:rFonts w:ascii="Arial" w:hAnsi="Arial" w:hint="default"/>
      </w:rPr>
    </w:lvl>
    <w:lvl w:ilvl="7" w:tplc="C5F61574" w:tentative="1">
      <w:start w:val="1"/>
      <w:numFmt w:val="bullet"/>
      <w:lvlText w:val="•"/>
      <w:lvlJc w:val="left"/>
      <w:pPr>
        <w:tabs>
          <w:tab w:val="num" w:pos="5760"/>
        </w:tabs>
        <w:ind w:left="5760" w:hanging="360"/>
      </w:pPr>
      <w:rPr>
        <w:rFonts w:ascii="Arial" w:hAnsi="Arial" w:hint="default"/>
      </w:rPr>
    </w:lvl>
    <w:lvl w:ilvl="8" w:tplc="5E5EB04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7C4F2C"/>
    <w:multiLevelType w:val="hybridMultilevel"/>
    <w:tmpl w:val="65EA3DC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A3659E2"/>
    <w:multiLevelType w:val="multilevel"/>
    <w:tmpl w:val="3A3659E2"/>
    <w:lvl w:ilvl="0">
      <w:start w:val="1"/>
      <w:numFmt w:val="bullet"/>
      <w:lvlText w:val=""/>
      <w:lvlJc w:val="left"/>
      <w:pPr>
        <w:ind w:left="510" w:hanging="420"/>
      </w:pPr>
      <w:rPr>
        <w:rFonts w:ascii="Wingdings" w:hAnsi="Wingdings"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abstractNum w:abstractNumId="21" w15:restartNumberingAfterBreak="0">
    <w:nsid w:val="419A7DD5"/>
    <w:multiLevelType w:val="multilevel"/>
    <w:tmpl w:val="76E0DA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91C68D5"/>
    <w:multiLevelType w:val="hybridMultilevel"/>
    <w:tmpl w:val="E1D07506"/>
    <w:lvl w:ilvl="0" w:tplc="FFE459A4">
      <w:start w:val="1"/>
      <w:numFmt w:val="bullet"/>
      <w:lvlText w:val="•"/>
      <w:lvlJc w:val="left"/>
      <w:pPr>
        <w:tabs>
          <w:tab w:val="num" w:pos="720"/>
        </w:tabs>
        <w:ind w:left="720" w:hanging="360"/>
      </w:pPr>
      <w:rPr>
        <w:rFonts w:ascii="Arial" w:hAnsi="Arial" w:hint="default"/>
      </w:rPr>
    </w:lvl>
    <w:lvl w:ilvl="1" w:tplc="78921488" w:tentative="1">
      <w:start w:val="1"/>
      <w:numFmt w:val="bullet"/>
      <w:lvlText w:val="•"/>
      <w:lvlJc w:val="left"/>
      <w:pPr>
        <w:tabs>
          <w:tab w:val="num" w:pos="1440"/>
        </w:tabs>
        <w:ind w:left="1440" w:hanging="360"/>
      </w:pPr>
      <w:rPr>
        <w:rFonts w:ascii="Arial" w:hAnsi="Arial" w:hint="default"/>
      </w:rPr>
    </w:lvl>
    <w:lvl w:ilvl="2" w:tplc="0428EA50" w:tentative="1">
      <w:start w:val="1"/>
      <w:numFmt w:val="bullet"/>
      <w:lvlText w:val="•"/>
      <w:lvlJc w:val="left"/>
      <w:pPr>
        <w:tabs>
          <w:tab w:val="num" w:pos="2160"/>
        </w:tabs>
        <w:ind w:left="2160" w:hanging="360"/>
      </w:pPr>
      <w:rPr>
        <w:rFonts w:ascii="Arial" w:hAnsi="Arial" w:hint="default"/>
      </w:rPr>
    </w:lvl>
    <w:lvl w:ilvl="3" w:tplc="844E3B78" w:tentative="1">
      <w:start w:val="1"/>
      <w:numFmt w:val="bullet"/>
      <w:lvlText w:val="•"/>
      <w:lvlJc w:val="left"/>
      <w:pPr>
        <w:tabs>
          <w:tab w:val="num" w:pos="2880"/>
        </w:tabs>
        <w:ind w:left="2880" w:hanging="360"/>
      </w:pPr>
      <w:rPr>
        <w:rFonts w:ascii="Arial" w:hAnsi="Arial" w:hint="default"/>
      </w:rPr>
    </w:lvl>
    <w:lvl w:ilvl="4" w:tplc="FBC6A6C8" w:tentative="1">
      <w:start w:val="1"/>
      <w:numFmt w:val="bullet"/>
      <w:lvlText w:val="•"/>
      <w:lvlJc w:val="left"/>
      <w:pPr>
        <w:tabs>
          <w:tab w:val="num" w:pos="3600"/>
        </w:tabs>
        <w:ind w:left="3600" w:hanging="360"/>
      </w:pPr>
      <w:rPr>
        <w:rFonts w:ascii="Arial" w:hAnsi="Arial" w:hint="default"/>
      </w:rPr>
    </w:lvl>
    <w:lvl w:ilvl="5" w:tplc="ED3229C0" w:tentative="1">
      <w:start w:val="1"/>
      <w:numFmt w:val="bullet"/>
      <w:lvlText w:val="•"/>
      <w:lvlJc w:val="left"/>
      <w:pPr>
        <w:tabs>
          <w:tab w:val="num" w:pos="4320"/>
        </w:tabs>
        <w:ind w:left="4320" w:hanging="360"/>
      </w:pPr>
      <w:rPr>
        <w:rFonts w:ascii="Arial" w:hAnsi="Arial" w:hint="default"/>
      </w:rPr>
    </w:lvl>
    <w:lvl w:ilvl="6" w:tplc="07CEC890" w:tentative="1">
      <w:start w:val="1"/>
      <w:numFmt w:val="bullet"/>
      <w:lvlText w:val="•"/>
      <w:lvlJc w:val="left"/>
      <w:pPr>
        <w:tabs>
          <w:tab w:val="num" w:pos="5040"/>
        </w:tabs>
        <w:ind w:left="5040" w:hanging="360"/>
      </w:pPr>
      <w:rPr>
        <w:rFonts w:ascii="Arial" w:hAnsi="Arial" w:hint="default"/>
      </w:rPr>
    </w:lvl>
    <w:lvl w:ilvl="7" w:tplc="B66612C0" w:tentative="1">
      <w:start w:val="1"/>
      <w:numFmt w:val="bullet"/>
      <w:lvlText w:val="•"/>
      <w:lvlJc w:val="left"/>
      <w:pPr>
        <w:tabs>
          <w:tab w:val="num" w:pos="5760"/>
        </w:tabs>
        <w:ind w:left="5760" w:hanging="360"/>
      </w:pPr>
      <w:rPr>
        <w:rFonts w:ascii="Arial" w:hAnsi="Arial" w:hint="default"/>
      </w:rPr>
    </w:lvl>
    <w:lvl w:ilvl="8" w:tplc="8E0022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BB2E2B"/>
    <w:multiLevelType w:val="multilevel"/>
    <w:tmpl w:val="CA3AB7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ACA5E3C"/>
    <w:multiLevelType w:val="multilevel"/>
    <w:tmpl w:val="CBFE6A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F374246"/>
    <w:multiLevelType w:val="hybridMultilevel"/>
    <w:tmpl w:val="8272E2A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5B6A4550"/>
    <w:multiLevelType w:val="hybridMultilevel"/>
    <w:tmpl w:val="C10090D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5E650958"/>
    <w:multiLevelType w:val="multilevel"/>
    <w:tmpl w:val="5E650958"/>
    <w:lvl w:ilvl="0">
      <w:start w:val="1"/>
      <w:numFmt w:val="bullet"/>
      <w:lvlText w:val=""/>
      <w:lvlJc w:val="left"/>
      <w:pPr>
        <w:ind w:left="510" w:hanging="420"/>
      </w:pPr>
      <w:rPr>
        <w:rFonts w:ascii="Wingdings" w:hAnsi="Wingdings"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abstractNum w:abstractNumId="28" w15:restartNumberingAfterBreak="0">
    <w:nsid w:val="61B076E9"/>
    <w:multiLevelType w:val="multilevel"/>
    <w:tmpl w:val="4D5E93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3BE0CF9"/>
    <w:multiLevelType w:val="multilevel"/>
    <w:tmpl w:val="AD24C6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54F3932"/>
    <w:multiLevelType w:val="hybridMultilevel"/>
    <w:tmpl w:val="E9B8BC92"/>
    <w:lvl w:ilvl="0" w:tplc="A23C3FE4">
      <w:start w:val="1"/>
      <w:numFmt w:val="bullet"/>
      <w:lvlText w:val="•"/>
      <w:lvlJc w:val="left"/>
      <w:pPr>
        <w:tabs>
          <w:tab w:val="num" w:pos="720"/>
        </w:tabs>
        <w:ind w:left="720" w:hanging="360"/>
      </w:pPr>
      <w:rPr>
        <w:rFonts w:ascii="Arial" w:hAnsi="Arial" w:hint="default"/>
      </w:rPr>
    </w:lvl>
    <w:lvl w:ilvl="1" w:tplc="5EC8A0AE" w:tentative="1">
      <w:start w:val="1"/>
      <w:numFmt w:val="bullet"/>
      <w:lvlText w:val="•"/>
      <w:lvlJc w:val="left"/>
      <w:pPr>
        <w:tabs>
          <w:tab w:val="num" w:pos="1440"/>
        </w:tabs>
        <w:ind w:left="1440" w:hanging="360"/>
      </w:pPr>
      <w:rPr>
        <w:rFonts w:ascii="Arial" w:hAnsi="Arial" w:hint="default"/>
      </w:rPr>
    </w:lvl>
    <w:lvl w:ilvl="2" w:tplc="D566467C" w:tentative="1">
      <w:start w:val="1"/>
      <w:numFmt w:val="bullet"/>
      <w:lvlText w:val="•"/>
      <w:lvlJc w:val="left"/>
      <w:pPr>
        <w:tabs>
          <w:tab w:val="num" w:pos="2160"/>
        </w:tabs>
        <w:ind w:left="2160" w:hanging="360"/>
      </w:pPr>
      <w:rPr>
        <w:rFonts w:ascii="Arial" w:hAnsi="Arial" w:hint="default"/>
      </w:rPr>
    </w:lvl>
    <w:lvl w:ilvl="3" w:tplc="6C38FCFA" w:tentative="1">
      <w:start w:val="1"/>
      <w:numFmt w:val="bullet"/>
      <w:lvlText w:val="•"/>
      <w:lvlJc w:val="left"/>
      <w:pPr>
        <w:tabs>
          <w:tab w:val="num" w:pos="2880"/>
        </w:tabs>
        <w:ind w:left="2880" w:hanging="360"/>
      </w:pPr>
      <w:rPr>
        <w:rFonts w:ascii="Arial" w:hAnsi="Arial" w:hint="default"/>
      </w:rPr>
    </w:lvl>
    <w:lvl w:ilvl="4" w:tplc="9244B378" w:tentative="1">
      <w:start w:val="1"/>
      <w:numFmt w:val="bullet"/>
      <w:lvlText w:val="•"/>
      <w:lvlJc w:val="left"/>
      <w:pPr>
        <w:tabs>
          <w:tab w:val="num" w:pos="3600"/>
        </w:tabs>
        <w:ind w:left="3600" w:hanging="360"/>
      </w:pPr>
      <w:rPr>
        <w:rFonts w:ascii="Arial" w:hAnsi="Arial" w:hint="default"/>
      </w:rPr>
    </w:lvl>
    <w:lvl w:ilvl="5" w:tplc="B5D08C8A" w:tentative="1">
      <w:start w:val="1"/>
      <w:numFmt w:val="bullet"/>
      <w:lvlText w:val="•"/>
      <w:lvlJc w:val="left"/>
      <w:pPr>
        <w:tabs>
          <w:tab w:val="num" w:pos="4320"/>
        </w:tabs>
        <w:ind w:left="4320" w:hanging="360"/>
      </w:pPr>
      <w:rPr>
        <w:rFonts w:ascii="Arial" w:hAnsi="Arial" w:hint="default"/>
      </w:rPr>
    </w:lvl>
    <w:lvl w:ilvl="6" w:tplc="3676AA74" w:tentative="1">
      <w:start w:val="1"/>
      <w:numFmt w:val="bullet"/>
      <w:lvlText w:val="•"/>
      <w:lvlJc w:val="left"/>
      <w:pPr>
        <w:tabs>
          <w:tab w:val="num" w:pos="5040"/>
        </w:tabs>
        <w:ind w:left="5040" w:hanging="360"/>
      </w:pPr>
      <w:rPr>
        <w:rFonts w:ascii="Arial" w:hAnsi="Arial" w:hint="default"/>
      </w:rPr>
    </w:lvl>
    <w:lvl w:ilvl="7" w:tplc="AF946AEC" w:tentative="1">
      <w:start w:val="1"/>
      <w:numFmt w:val="bullet"/>
      <w:lvlText w:val="•"/>
      <w:lvlJc w:val="left"/>
      <w:pPr>
        <w:tabs>
          <w:tab w:val="num" w:pos="5760"/>
        </w:tabs>
        <w:ind w:left="5760" w:hanging="360"/>
      </w:pPr>
      <w:rPr>
        <w:rFonts w:ascii="Arial" w:hAnsi="Arial" w:hint="default"/>
      </w:rPr>
    </w:lvl>
    <w:lvl w:ilvl="8" w:tplc="425AE29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8954C1"/>
    <w:multiLevelType w:val="multilevel"/>
    <w:tmpl w:val="8FAE8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F745E43"/>
    <w:multiLevelType w:val="hybridMultilevel"/>
    <w:tmpl w:val="D63C77C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7F8151ED"/>
    <w:multiLevelType w:val="hybridMultilevel"/>
    <w:tmpl w:val="4F40DE0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7FB16B84"/>
    <w:multiLevelType w:val="multilevel"/>
    <w:tmpl w:val="7FB16B84"/>
    <w:lvl w:ilvl="0">
      <w:start w:val="1"/>
      <w:numFmt w:val="bullet"/>
      <w:lvlText w:val=""/>
      <w:lvlJc w:val="left"/>
      <w:pPr>
        <w:ind w:left="510" w:hanging="420"/>
      </w:pPr>
      <w:rPr>
        <w:rFonts w:ascii="Wingdings" w:hAnsi="Wingdings"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num w:numId="1" w16cid:durableId="1733113230">
    <w:abstractNumId w:val="25"/>
  </w:num>
  <w:num w:numId="2" w16cid:durableId="631206133">
    <w:abstractNumId w:val="19"/>
  </w:num>
  <w:num w:numId="3" w16cid:durableId="1112825832">
    <w:abstractNumId w:val="12"/>
  </w:num>
  <w:num w:numId="4" w16cid:durableId="1270049310">
    <w:abstractNumId w:val="26"/>
  </w:num>
  <w:num w:numId="5" w16cid:durableId="869105644">
    <w:abstractNumId w:val="13"/>
  </w:num>
  <w:num w:numId="6" w16cid:durableId="1489633829">
    <w:abstractNumId w:val="24"/>
  </w:num>
  <w:num w:numId="7" w16cid:durableId="1180855233">
    <w:abstractNumId w:val="6"/>
  </w:num>
  <w:num w:numId="8" w16cid:durableId="536431927">
    <w:abstractNumId w:val="33"/>
  </w:num>
  <w:num w:numId="9" w16cid:durableId="449782694">
    <w:abstractNumId w:val="31"/>
  </w:num>
  <w:num w:numId="10" w16cid:durableId="1839153649">
    <w:abstractNumId w:val="1"/>
  </w:num>
  <w:num w:numId="11" w16cid:durableId="390350832">
    <w:abstractNumId w:val="32"/>
  </w:num>
  <w:num w:numId="12" w16cid:durableId="292029026">
    <w:abstractNumId w:val="29"/>
  </w:num>
  <w:num w:numId="13" w16cid:durableId="1564219059">
    <w:abstractNumId w:val="0"/>
  </w:num>
  <w:num w:numId="14" w16cid:durableId="285430644">
    <w:abstractNumId w:val="16"/>
  </w:num>
  <w:num w:numId="15" w16cid:durableId="1036853895">
    <w:abstractNumId w:val="27"/>
  </w:num>
  <w:num w:numId="16" w16cid:durableId="1146437743">
    <w:abstractNumId w:val="7"/>
  </w:num>
  <w:num w:numId="17" w16cid:durableId="515117775">
    <w:abstractNumId w:val="34"/>
  </w:num>
  <w:num w:numId="18" w16cid:durableId="1400251816">
    <w:abstractNumId w:val="20"/>
  </w:num>
  <w:num w:numId="19" w16cid:durableId="1669601804">
    <w:abstractNumId w:val="2"/>
  </w:num>
  <w:num w:numId="20" w16cid:durableId="387803326">
    <w:abstractNumId w:val="9"/>
  </w:num>
  <w:num w:numId="21" w16cid:durableId="2146770028">
    <w:abstractNumId w:val="3"/>
  </w:num>
  <w:num w:numId="22" w16cid:durableId="1461801549">
    <w:abstractNumId w:val="22"/>
  </w:num>
  <w:num w:numId="23" w16cid:durableId="172109193">
    <w:abstractNumId w:val="14"/>
  </w:num>
  <w:num w:numId="24" w16cid:durableId="1101946667">
    <w:abstractNumId w:val="28"/>
  </w:num>
  <w:num w:numId="25" w16cid:durableId="1630697961">
    <w:abstractNumId w:val="21"/>
  </w:num>
  <w:num w:numId="26" w16cid:durableId="242645490">
    <w:abstractNumId w:val="8"/>
  </w:num>
  <w:num w:numId="27" w16cid:durableId="2018313754">
    <w:abstractNumId w:val="30"/>
  </w:num>
  <w:num w:numId="28" w16cid:durableId="744958280">
    <w:abstractNumId w:val="5"/>
  </w:num>
  <w:num w:numId="29" w16cid:durableId="744452891">
    <w:abstractNumId w:val="10"/>
  </w:num>
  <w:num w:numId="30" w16cid:durableId="718749090">
    <w:abstractNumId w:val="18"/>
  </w:num>
  <w:num w:numId="31" w16cid:durableId="606160442">
    <w:abstractNumId w:val="11"/>
  </w:num>
  <w:num w:numId="32" w16cid:durableId="718362656">
    <w:abstractNumId w:val="4"/>
  </w:num>
  <w:num w:numId="33" w16cid:durableId="511382206">
    <w:abstractNumId w:val="17"/>
  </w:num>
  <w:num w:numId="34" w16cid:durableId="73166836">
    <w:abstractNumId w:val="15"/>
  </w:num>
  <w:num w:numId="35" w16cid:durableId="110044730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567"/>
    <w:rsid w:val="00002374"/>
    <w:rsid w:val="000050F8"/>
    <w:rsid w:val="0000517F"/>
    <w:rsid w:val="00006937"/>
    <w:rsid w:val="000104C3"/>
    <w:rsid w:val="000107DD"/>
    <w:rsid w:val="00010A45"/>
    <w:rsid w:val="00015D65"/>
    <w:rsid w:val="00023BE8"/>
    <w:rsid w:val="00025838"/>
    <w:rsid w:val="0002683C"/>
    <w:rsid w:val="000361F7"/>
    <w:rsid w:val="00037AAB"/>
    <w:rsid w:val="0004190F"/>
    <w:rsid w:val="00042EF9"/>
    <w:rsid w:val="000433D0"/>
    <w:rsid w:val="00043C9E"/>
    <w:rsid w:val="00044B5B"/>
    <w:rsid w:val="00046460"/>
    <w:rsid w:val="00051B70"/>
    <w:rsid w:val="00051DD6"/>
    <w:rsid w:val="000566C8"/>
    <w:rsid w:val="000572EE"/>
    <w:rsid w:val="000605F7"/>
    <w:rsid w:val="00071570"/>
    <w:rsid w:val="00080741"/>
    <w:rsid w:val="0009030A"/>
    <w:rsid w:val="000948C7"/>
    <w:rsid w:val="00096FC7"/>
    <w:rsid w:val="000A168E"/>
    <w:rsid w:val="000A2989"/>
    <w:rsid w:val="000A3ACA"/>
    <w:rsid w:val="000B1A6B"/>
    <w:rsid w:val="000B1ED7"/>
    <w:rsid w:val="000B54B0"/>
    <w:rsid w:val="000C1B33"/>
    <w:rsid w:val="000C2008"/>
    <w:rsid w:val="000D1003"/>
    <w:rsid w:val="000D2482"/>
    <w:rsid w:val="000E4B42"/>
    <w:rsid w:val="000F11E7"/>
    <w:rsid w:val="000F5432"/>
    <w:rsid w:val="00102CE5"/>
    <w:rsid w:val="00103422"/>
    <w:rsid w:val="00103E74"/>
    <w:rsid w:val="00107C3E"/>
    <w:rsid w:val="001107A5"/>
    <w:rsid w:val="00111A28"/>
    <w:rsid w:val="00114F26"/>
    <w:rsid w:val="001154C7"/>
    <w:rsid w:val="00116702"/>
    <w:rsid w:val="00116894"/>
    <w:rsid w:val="00117AA5"/>
    <w:rsid w:val="001206E9"/>
    <w:rsid w:val="0012628A"/>
    <w:rsid w:val="00131AD3"/>
    <w:rsid w:val="00140C03"/>
    <w:rsid w:val="00146DB5"/>
    <w:rsid w:val="00147C91"/>
    <w:rsid w:val="00154EB5"/>
    <w:rsid w:val="001559BA"/>
    <w:rsid w:val="00162469"/>
    <w:rsid w:val="0016313E"/>
    <w:rsid w:val="00163A70"/>
    <w:rsid w:val="00167918"/>
    <w:rsid w:val="00173C54"/>
    <w:rsid w:val="00174CBB"/>
    <w:rsid w:val="00182E20"/>
    <w:rsid w:val="00183868"/>
    <w:rsid w:val="00190B22"/>
    <w:rsid w:val="00195567"/>
    <w:rsid w:val="001B317B"/>
    <w:rsid w:val="001B4549"/>
    <w:rsid w:val="001C6CBD"/>
    <w:rsid w:val="001C7717"/>
    <w:rsid w:val="001D7C8E"/>
    <w:rsid w:val="001E4466"/>
    <w:rsid w:val="001F199E"/>
    <w:rsid w:val="001F4C9A"/>
    <w:rsid w:val="00214A89"/>
    <w:rsid w:val="00216D62"/>
    <w:rsid w:val="002229AB"/>
    <w:rsid w:val="0022333B"/>
    <w:rsid w:val="00223787"/>
    <w:rsid w:val="00223AAA"/>
    <w:rsid w:val="00230044"/>
    <w:rsid w:val="002349E8"/>
    <w:rsid w:val="002351F2"/>
    <w:rsid w:val="00237835"/>
    <w:rsid w:val="00240514"/>
    <w:rsid w:val="00244B0D"/>
    <w:rsid w:val="002479C4"/>
    <w:rsid w:val="00274116"/>
    <w:rsid w:val="0028273D"/>
    <w:rsid w:val="00293BF1"/>
    <w:rsid w:val="00293D14"/>
    <w:rsid w:val="00294E70"/>
    <w:rsid w:val="002A32A9"/>
    <w:rsid w:val="002A3D51"/>
    <w:rsid w:val="002A7008"/>
    <w:rsid w:val="002B3BF2"/>
    <w:rsid w:val="002B4249"/>
    <w:rsid w:val="002C3B71"/>
    <w:rsid w:val="002C75CB"/>
    <w:rsid w:val="002F3C02"/>
    <w:rsid w:val="00306A63"/>
    <w:rsid w:val="00311E2D"/>
    <w:rsid w:val="00313D7B"/>
    <w:rsid w:val="00314F07"/>
    <w:rsid w:val="00323A09"/>
    <w:rsid w:val="0033051D"/>
    <w:rsid w:val="003311E4"/>
    <w:rsid w:val="00332772"/>
    <w:rsid w:val="00337E16"/>
    <w:rsid w:val="00340EB9"/>
    <w:rsid w:val="0034324A"/>
    <w:rsid w:val="003447CA"/>
    <w:rsid w:val="0034579B"/>
    <w:rsid w:val="003529E3"/>
    <w:rsid w:val="0035471D"/>
    <w:rsid w:val="003556E5"/>
    <w:rsid w:val="003564E9"/>
    <w:rsid w:val="00371F0B"/>
    <w:rsid w:val="00371FBE"/>
    <w:rsid w:val="0037451E"/>
    <w:rsid w:val="00383C91"/>
    <w:rsid w:val="00384BF4"/>
    <w:rsid w:val="00387E6E"/>
    <w:rsid w:val="00390A6C"/>
    <w:rsid w:val="00393774"/>
    <w:rsid w:val="003A4089"/>
    <w:rsid w:val="003A41E0"/>
    <w:rsid w:val="003A459D"/>
    <w:rsid w:val="003A7435"/>
    <w:rsid w:val="003B1A13"/>
    <w:rsid w:val="003B1BC3"/>
    <w:rsid w:val="003B3705"/>
    <w:rsid w:val="003B5532"/>
    <w:rsid w:val="003B6708"/>
    <w:rsid w:val="003C1D52"/>
    <w:rsid w:val="003C4FE3"/>
    <w:rsid w:val="003D45A8"/>
    <w:rsid w:val="003E12F3"/>
    <w:rsid w:val="003F030F"/>
    <w:rsid w:val="003F5762"/>
    <w:rsid w:val="0040190F"/>
    <w:rsid w:val="004112A3"/>
    <w:rsid w:val="0041170D"/>
    <w:rsid w:val="00413EE3"/>
    <w:rsid w:val="00416A9A"/>
    <w:rsid w:val="00425FEB"/>
    <w:rsid w:val="0043663A"/>
    <w:rsid w:val="00441E7E"/>
    <w:rsid w:val="00444357"/>
    <w:rsid w:val="00447746"/>
    <w:rsid w:val="004604AF"/>
    <w:rsid w:val="0046333E"/>
    <w:rsid w:val="004707F3"/>
    <w:rsid w:val="0047563B"/>
    <w:rsid w:val="004845B4"/>
    <w:rsid w:val="0049005F"/>
    <w:rsid w:val="00493C06"/>
    <w:rsid w:val="00495BD4"/>
    <w:rsid w:val="00496AB5"/>
    <w:rsid w:val="004A0DEF"/>
    <w:rsid w:val="004A1422"/>
    <w:rsid w:val="004B7A1D"/>
    <w:rsid w:val="004B7C3C"/>
    <w:rsid w:val="004C08D2"/>
    <w:rsid w:val="004C13CC"/>
    <w:rsid w:val="004C62C7"/>
    <w:rsid w:val="004D6D2C"/>
    <w:rsid w:val="004E2E9D"/>
    <w:rsid w:val="004E6545"/>
    <w:rsid w:val="005020DA"/>
    <w:rsid w:val="0050532B"/>
    <w:rsid w:val="00510264"/>
    <w:rsid w:val="0051210C"/>
    <w:rsid w:val="00516829"/>
    <w:rsid w:val="00516C2D"/>
    <w:rsid w:val="00533B3A"/>
    <w:rsid w:val="00541501"/>
    <w:rsid w:val="00556F8E"/>
    <w:rsid w:val="0055764B"/>
    <w:rsid w:val="0056025E"/>
    <w:rsid w:val="0057237B"/>
    <w:rsid w:val="00577453"/>
    <w:rsid w:val="005812F8"/>
    <w:rsid w:val="005819AC"/>
    <w:rsid w:val="005819F3"/>
    <w:rsid w:val="00583AF3"/>
    <w:rsid w:val="005866C8"/>
    <w:rsid w:val="0058698A"/>
    <w:rsid w:val="005902E6"/>
    <w:rsid w:val="00594D8C"/>
    <w:rsid w:val="00597562"/>
    <w:rsid w:val="005A1C87"/>
    <w:rsid w:val="005A2515"/>
    <w:rsid w:val="005B212B"/>
    <w:rsid w:val="005B64F5"/>
    <w:rsid w:val="005B6560"/>
    <w:rsid w:val="005B7606"/>
    <w:rsid w:val="005C466E"/>
    <w:rsid w:val="005D3830"/>
    <w:rsid w:val="005D7D7C"/>
    <w:rsid w:val="005E2BF2"/>
    <w:rsid w:val="005F24AD"/>
    <w:rsid w:val="00600FDB"/>
    <w:rsid w:val="00601352"/>
    <w:rsid w:val="00607B8C"/>
    <w:rsid w:val="0061019B"/>
    <w:rsid w:val="0061401B"/>
    <w:rsid w:val="00617B92"/>
    <w:rsid w:val="0063016A"/>
    <w:rsid w:val="006317D6"/>
    <w:rsid w:val="00633981"/>
    <w:rsid w:val="0064151D"/>
    <w:rsid w:val="006424B0"/>
    <w:rsid w:val="006565BE"/>
    <w:rsid w:val="00661B96"/>
    <w:rsid w:val="00664F4A"/>
    <w:rsid w:val="0066675E"/>
    <w:rsid w:val="00667332"/>
    <w:rsid w:val="00667780"/>
    <w:rsid w:val="00670A16"/>
    <w:rsid w:val="0067191A"/>
    <w:rsid w:val="00671E0A"/>
    <w:rsid w:val="006726D6"/>
    <w:rsid w:val="00673CB4"/>
    <w:rsid w:val="00691E08"/>
    <w:rsid w:val="006A2520"/>
    <w:rsid w:val="006B6A40"/>
    <w:rsid w:val="006B749F"/>
    <w:rsid w:val="006C506C"/>
    <w:rsid w:val="006C520C"/>
    <w:rsid w:val="006D4707"/>
    <w:rsid w:val="006D735D"/>
    <w:rsid w:val="006F28F8"/>
    <w:rsid w:val="006F55F7"/>
    <w:rsid w:val="006F5C42"/>
    <w:rsid w:val="00701730"/>
    <w:rsid w:val="007104A0"/>
    <w:rsid w:val="00723340"/>
    <w:rsid w:val="00730359"/>
    <w:rsid w:val="007314DA"/>
    <w:rsid w:val="00735213"/>
    <w:rsid w:val="007372EB"/>
    <w:rsid w:val="00750F9B"/>
    <w:rsid w:val="007511B5"/>
    <w:rsid w:val="007528AC"/>
    <w:rsid w:val="00754DD2"/>
    <w:rsid w:val="00760074"/>
    <w:rsid w:val="00761BBB"/>
    <w:rsid w:val="0076284E"/>
    <w:rsid w:val="00763A1A"/>
    <w:rsid w:val="0078208A"/>
    <w:rsid w:val="00784552"/>
    <w:rsid w:val="007969E6"/>
    <w:rsid w:val="00797E4E"/>
    <w:rsid w:val="007A2A06"/>
    <w:rsid w:val="007A3A35"/>
    <w:rsid w:val="007A4B1D"/>
    <w:rsid w:val="007A4F9D"/>
    <w:rsid w:val="007B0332"/>
    <w:rsid w:val="007B44A2"/>
    <w:rsid w:val="007B455E"/>
    <w:rsid w:val="007B5B0D"/>
    <w:rsid w:val="007C3A1F"/>
    <w:rsid w:val="007D0560"/>
    <w:rsid w:val="007D7583"/>
    <w:rsid w:val="007E76D4"/>
    <w:rsid w:val="007F5317"/>
    <w:rsid w:val="008151A3"/>
    <w:rsid w:val="00816373"/>
    <w:rsid w:val="00826558"/>
    <w:rsid w:val="00831E3E"/>
    <w:rsid w:val="00841233"/>
    <w:rsid w:val="00850578"/>
    <w:rsid w:val="00851CD5"/>
    <w:rsid w:val="0085643E"/>
    <w:rsid w:val="0085701E"/>
    <w:rsid w:val="00864D09"/>
    <w:rsid w:val="0086752B"/>
    <w:rsid w:val="00872B74"/>
    <w:rsid w:val="0087698D"/>
    <w:rsid w:val="008778D1"/>
    <w:rsid w:val="00880127"/>
    <w:rsid w:val="00880851"/>
    <w:rsid w:val="00881AA4"/>
    <w:rsid w:val="00883244"/>
    <w:rsid w:val="008858FD"/>
    <w:rsid w:val="00891A4E"/>
    <w:rsid w:val="008921EF"/>
    <w:rsid w:val="00896F2B"/>
    <w:rsid w:val="008A5D4B"/>
    <w:rsid w:val="008A5DE4"/>
    <w:rsid w:val="008B2C0B"/>
    <w:rsid w:val="008C1430"/>
    <w:rsid w:val="008C1CBA"/>
    <w:rsid w:val="008C64EC"/>
    <w:rsid w:val="008C7DFF"/>
    <w:rsid w:val="008D75C0"/>
    <w:rsid w:val="008F4EC9"/>
    <w:rsid w:val="008F617E"/>
    <w:rsid w:val="00904199"/>
    <w:rsid w:val="00912098"/>
    <w:rsid w:val="009144A0"/>
    <w:rsid w:val="0092012C"/>
    <w:rsid w:val="0092703F"/>
    <w:rsid w:val="00930465"/>
    <w:rsid w:val="00933B59"/>
    <w:rsid w:val="00936FF2"/>
    <w:rsid w:val="00937001"/>
    <w:rsid w:val="0094245A"/>
    <w:rsid w:val="00955D19"/>
    <w:rsid w:val="0095664E"/>
    <w:rsid w:val="00964C01"/>
    <w:rsid w:val="00965C4C"/>
    <w:rsid w:val="0097113C"/>
    <w:rsid w:val="009745B8"/>
    <w:rsid w:val="00974C20"/>
    <w:rsid w:val="00990C02"/>
    <w:rsid w:val="00991274"/>
    <w:rsid w:val="009969A3"/>
    <w:rsid w:val="009C677F"/>
    <w:rsid w:val="009D030E"/>
    <w:rsid w:val="009E3DA5"/>
    <w:rsid w:val="009F6D83"/>
    <w:rsid w:val="00A012B0"/>
    <w:rsid w:val="00A06F7E"/>
    <w:rsid w:val="00A07E45"/>
    <w:rsid w:val="00A10181"/>
    <w:rsid w:val="00A12B9F"/>
    <w:rsid w:val="00A1451A"/>
    <w:rsid w:val="00A1518D"/>
    <w:rsid w:val="00A24D92"/>
    <w:rsid w:val="00A25603"/>
    <w:rsid w:val="00A30FDE"/>
    <w:rsid w:val="00A36C35"/>
    <w:rsid w:val="00A430E4"/>
    <w:rsid w:val="00A471D4"/>
    <w:rsid w:val="00A51505"/>
    <w:rsid w:val="00A52ACE"/>
    <w:rsid w:val="00A55965"/>
    <w:rsid w:val="00A55FAF"/>
    <w:rsid w:val="00A61D3A"/>
    <w:rsid w:val="00A751E8"/>
    <w:rsid w:val="00A82B56"/>
    <w:rsid w:val="00A845BF"/>
    <w:rsid w:val="00A850EA"/>
    <w:rsid w:val="00A8759C"/>
    <w:rsid w:val="00A90295"/>
    <w:rsid w:val="00A916B4"/>
    <w:rsid w:val="00A9334E"/>
    <w:rsid w:val="00AA0615"/>
    <w:rsid w:val="00AB02B6"/>
    <w:rsid w:val="00AB238E"/>
    <w:rsid w:val="00AB44C4"/>
    <w:rsid w:val="00AD39CF"/>
    <w:rsid w:val="00AD5666"/>
    <w:rsid w:val="00AE7205"/>
    <w:rsid w:val="00B01E8C"/>
    <w:rsid w:val="00B02B5E"/>
    <w:rsid w:val="00B0344F"/>
    <w:rsid w:val="00B064DB"/>
    <w:rsid w:val="00B07B23"/>
    <w:rsid w:val="00B13772"/>
    <w:rsid w:val="00B16302"/>
    <w:rsid w:val="00B17C55"/>
    <w:rsid w:val="00B24FD9"/>
    <w:rsid w:val="00B27E99"/>
    <w:rsid w:val="00B534B3"/>
    <w:rsid w:val="00B55378"/>
    <w:rsid w:val="00B574A6"/>
    <w:rsid w:val="00B64669"/>
    <w:rsid w:val="00B64847"/>
    <w:rsid w:val="00B743C4"/>
    <w:rsid w:val="00B774F1"/>
    <w:rsid w:val="00B806DB"/>
    <w:rsid w:val="00B84815"/>
    <w:rsid w:val="00B95FF7"/>
    <w:rsid w:val="00B976EC"/>
    <w:rsid w:val="00BA16CB"/>
    <w:rsid w:val="00BA45CF"/>
    <w:rsid w:val="00BC00FC"/>
    <w:rsid w:val="00BC79E7"/>
    <w:rsid w:val="00BD0323"/>
    <w:rsid w:val="00BD6936"/>
    <w:rsid w:val="00BE1C30"/>
    <w:rsid w:val="00BE7CBA"/>
    <w:rsid w:val="00BF2D6F"/>
    <w:rsid w:val="00C04F65"/>
    <w:rsid w:val="00C1020B"/>
    <w:rsid w:val="00C12899"/>
    <w:rsid w:val="00C14E11"/>
    <w:rsid w:val="00C15311"/>
    <w:rsid w:val="00C2108C"/>
    <w:rsid w:val="00C22132"/>
    <w:rsid w:val="00C2289D"/>
    <w:rsid w:val="00C44B8D"/>
    <w:rsid w:val="00C4557D"/>
    <w:rsid w:val="00C61082"/>
    <w:rsid w:val="00C62681"/>
    <w:rsid w:val="00C6579C"/>
    <w:rsid w:val="00C77539"/>
    <w:rsid w:val="00C83A5A"/>
    <w:rsid w:val="00C83DC2"/>
    <w:rsid w:val="00C9114B"/>
    <w:rsid w:val="00C92681"/>
    <w:rsid w:val="00CA1097"/>
    <w:rsid w:val="00CA16FB"/>
    <w:rsid w:val="00CA2F53"/>
    <w:rsid w:val="00CA35CF"/>
    <w:rsid w:val="00CA5C90"/>
    <w:rsid w:val="00CA6A9E"/>
    <w:rsid w:val="00CB6D16"/>
    <w:rsid w:val="00CB7098"/>
    <w:rsid w:val="00CB7D9D"/>
    <w:rsid w:val="00CC2FF5"/>
    <w:rsid w:val="00CD324B"/>
    <w:rsid w:val="00CD4372"/>
    <w:rsid w:val="00CD506A"/>
    <w:rsid w:val="00CE5135"/>
    <w:rsid w:val="00D06930"/>
    <w:rsid w:val="00D10926"/>
    <w:rsid w:val="00D11063"/>
    <w:rsid w:val="00D11084"/>
    <w:rsid w:val="00D27884"/>
    <w:rsid w:val="00D31367"/>
    <w:rsid w:val="00D33944"/>
    <w:rsid w:val="00D40260"/>
    <w:rsid w:val="00D45651"/>
    <w:rsid w:val="00D468A2"/>
    <w:rsid w:val="00D4780F"/>
    <w:rsid w:val="00D55DC9"/>
    <w:rsid w:val="00D56C3A"/>
    <w:rsid w:val="00D601C0"/>
    <w:rsid w:val="00D662D2"/>
    <w:rsid w:val="00D66366"/>
    <w:rsid w:val="00D66918"/>
    <w:rsid w:val="00D709BD"/>
    <w:rsid w:val="00D74699"/>
    <w:rsid w:val="00D76CFA"/>
    <w:rsid w:val="00D800F2"/>
    <w:rsid w:val="00D84F33"/>
    <w:rsid w:val="00D96AE9"/>
    <w:rsid w:val="00DA30C9"/>
    <w:rsid w:val="00DA3CAF"/>
    <w:rsid w:val="00DA45CD"/>
    <w:rsid w:val="00DA5FAF"/>
    <w:rsid w:val="00DA7C82"/>
    <w:rsid w:val="00DB14AC"/>
    <w:rsid w:val="00DB15B0"/>
    <w:rsid w:val="00DB1B88"/>
    <w:rsid w:val="00DB6EE6"/>
    <w:rsid w:val="00DC2F62"/>
    <w:rsid w:val="00DC3961"/>
    <w:rsid w:val="00DC5FDC"/>
    <w:rsid w:val="00DD0132"/>
    <w:rsid w:val="00DD2A39"/>
    <w:rsid w:val="00DD4202"/>
    <w:rsid w:val="00DE7E8C"/>
    <w:rsid w:val="00DF076A"/>
    <w:rsid w:val="00DF343E"/>
    <w:rsid w:val="00DF76E4"/>
    <w:rsid w:val="00DF7D2D"/>
    <w:rsid w:val="00E0488F"/>
    <w:rsid w:val="00E16053"/>
    <w:rsid w:val="00E22008"/>
    <w:rsid w:val="00E24D97"/>
    <w:rsid w:val="00E307ED"/>
    <w:rsid w:val="00E30A5E"/>
    <w:rsid w:val="00E30C6D"/>
    <w:rsid w:val="00E4324E"/>
    <w:rsid w:val="00E43A26"/>
    <w:rsid w:val="00E44388"/>
    <w:rsid w:val="00E4637C"/>
    <w:rsid w:val="00E479FB"/>
    <w:rsid w:val="00E51710"/>
    <w:rsid w:val="00E534F5"/>
    <w:rsid w:val="00E54E0F"/>
    <w:rsid w:val="00E61E06"/>
    <w:rsid w:val="00E641A1"/>
    <w:rsid w:val="00E71413"/>
    <w:rsid w:val="00E75A4B"/>
    <w:rsid w:val="00E8375E"/>
    <w:rsid w:val="00E8654D"/>
    <w:rsid w:val="00E866A8"/>
    <w:rsid w:val="00E869C7"/>
    <w:rsid w:val="00E91EBD"/>
    <w:rsid w:val="00E92C41"/>
    <w:rsid w:val="00EA6AC9"/>
    <w:rsid w:val="00EA7020"/>
    <w:rsid w:val="00EB7A76"/>
    <w:rsid w:val="00EC46F1"/>
    <w:rsid w:val="00EC7C29"/>
    <w:rsid w:val="00ED0041"/>
    <w:rsid w:val="00EE0266"/>
    <w:rsid w:val="00EE0E41"/>
    <w:rsid w:val="00EE202D"/>
    <w:rsid w:val="00EE7958"/>
    <w:rsid w:val="00EF35D1"/>
    <w:rsid w:val="00EF57C2"/>
    <w:rsid w:val="00F012E5"/>
    <w:rsid w:val="00F04FD2"/>
    <w:rsid w:val="00F101AF"/>
    <w:rsid w:val="00F17557"/>
    <w:rsid w:val="00F3027E"/>
    <w:rsid w:val="00F306BF"/>
    <w:rsid w:val="00F3235F"/>
    <w:rsid w:val="00F32A12"/>
    <w:rsid w:val="00F35968"/>
    <w:rsid w:val="00F35ED3"/>
    <w:rsid w:val="00F37EBB"/>
    <w:rsid w:val="00F50B04"/>
    <w:rsid w:val="00F54D8D"/>
    <w:rsid w:val="00F64EED"/>
    <w:rsid w:val="00F853EB"/>
    <w:rsid w:val="00F87641"/>
    <w:rsid w:val="00F908CE"/>
    <w:rsid w:val="00F94564"/>
    <w:rsid w:val="00F94AAA"/>
    <w:rsid w:val="00FA0352"/>
    <w:rsid w:val="00FC2323"/>
    <w:rsid w:val="00FC504D"/>
    <w:rsid w:val="00FC796A"/>
    <w:rsid w:val="00FD0B05"/>
    <w:rsid w:val="00FD4102"/>
    <w:rsid w:val="00FE30ED"/>
    <w:rsid w:val="00FE5212"/>
    <w:rsid w:val="00FF30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F0C64"/>
  <w15:chartTrackingRefBased/>
  <w15:docId w15:val="{710CDF8B-EF4A-4615-87A5-FDC668E6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4780F"/>
    <w:rPr>
      <w:color w:val="0563C1" w:themeColor="hyperlink"/>
      <w:u w:val="single"/>
    </w:rPr>
  </w:style>
  <w:style w:type="character" w:styleId="a4">
    <w:name w:val="Unresolved Mention"/>
    <w:basedOn w:val="a0"/>
    <w:uiPriority w:val="99"/>
    <w:semiHidden/>
    <w:unhideWhenUsed/>
    <w:rsid w:val="00D4780F"/>
    <w:rPr>
      <w:color w:val="605E5C"/>
      <w:shd w:val="clear" w:color="auto" w:fill="E1DFDD"/>
    </w:rPr>
  </w:style>
  <w:style w:type="character" w:styleId="a5">
    <w:name w:val="FollowedHyperlink"/>
    <w:basedOn w:val="a0"/>
    <w:uiPriority w:val="99"/>
    <w:semiHidden/>
    <w:unhideWhenUsed/>
    <w:rsid w:val="00533B3A"/>
    <w:rPr>
      <w:color w:val="954F72" w:themeColor="followedHyperlink"/>
      <w:u w:val="single"/>
    </w:rPr>
  </w:style>
  <w:style w:type="paragraph" w:styleId="a6">
    <w:name w:val="Balloon Text"/>
    <w:basedOn w:val="a"/>
    <w:link w:val="a7"/>
    <w:uiPriority w:val="99"/>
    <w:semiHidden/>
    <w:unhideWhenUsed/>
    <w:rsid w:val="00510264"/>
    <w:pPr>
      <w:spacing w:after="0" w:line="240" w:lineRule="auto"/>
    </w:pPr>
    <w:rPr>
      <w:rFonts w:ascii="Segoe UI" w:hAnsi="Segoe UI" w:cs="Segoe UI"/>
      <w:sz w:val="18"/>
      <w:szCs w:val="18"/>
    </w:rPr>
  </w:style>
  <w:style w:type="character" w:customStyle="1" w:styleId="a7">
    <w:name w:val="批注框文本 字符"/>
    <w:basedOn w:val="a0"/>
    <w:link w:val="a6"/>
    <w:uiPriority w:val="99"/>
    <w:semiHidden/>
    <w:rsid w:val="00510264"/>
    <w:rPr>
      <w:rFonts w:ascii="Segoe UI" w:hAnsi="Segoe UI" w:cs="Segoe UI"/>
      <w:sz w:val="18"/>
      <w:szCs w:val="18"/>
      <w:lang w:val="en-GB"/>
    </w:rPr>
  </w:style>
  <w:style w:type="paragraph" w:styleId="a8">
    <w:name w:val="header"/>
    <w:basedOn w:val="a"/>
    <w:link w:val="a9"/>
    <w:uiPriority w:val="99"/>
    <w:unhideWhenUsed/>
    <w:rsid w:val="00B24FD9"/>
    <w:pP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B24FD9"/>
    <w:rPr>
      <w:sz w:val="18"/>
      <w:szCs w:val="18"/>
      <w:lang w:val="en-GB"/>
    </w:rPr>
  </w:style>
  <w:style w:type="paragraph" w:styleId="aa">
    <w:name w:val="footer"/>
    <w:basedOn w:val="a"/>
    <w:link w:val="ab"/>
    <w:uiPriority w:val="99"/>
    <w:unhideWhenUsed/>
    <w:rsid w:val="00B24FD9"/>
    <w:pPr>
      <w:tabs>
        <w:tab w:val="center" w:pos="4153"/>
        <w:tab w:val="right" w:pos="8306"/>
      </w:tabs>
      <w:snapToGrid w:val="0"/>
      <w:spacing w:line="240" w:lineRule="auto"/>
    </w:pPr>
    <w:rPr>
      <w:sz w:val="18"/>
      <w:szCs w:val="18"/>
    </w:rPr>
  </w:style>
  <w:style w:type="character" w:customStyle="1" w:styleId="ab">
    <w:name w:val="页脚 字符"/>
    <w:basedOn w:val="a0"/>
    <w:link w:val="aa"/>
    <w:uiPriority w:val="99"/>
    <w:rsid w:val="00B24FD9"/>
    <w:rPr>
      <w:sz w:val="18"/>
      <w:szCs w:val="18"/>
      <w:lang w:val="en-GB"/>
    </w:rPr>
  </w:style>
  <w:style w:type="paragraph" w:styleId="ac">
    <w:name w:val="Revision"/>
    <w:hidden/>
    <w:uiPriority w:val="99"/>
    <w:semiHidden/>
    <w:rsid w:val="00B24FD9"/>
    <w:pPr>
      <w:spacing w:after="0" w:line="240" w:lineRule="auto"/>
    </w:pPr>
    <w:rPr>
      <w:lang w:val="en-GB"/>
    </w:rPr>
  </w:style>
  <w:style w:type="paragraph" w:styleId="ad">
    <w:name w:val="List Paragraph"/>
    <w:basedOn w:val="a"/>
    <w:uiPriority w:val="34"/>
    <w:qFormat/>
    <w:rsid w:val="00313D7B"/>
    <w:pPr>
      <w:ind w:firstLineChars="200" w:firstLine="420"/>
    </w:pPr>
  </w:style>
  <w:style w:type="table" w:styleId="ae">
    <w:name w:val="Table Grid"/>
    <w:basedOn w:val="a1"/>
    <w:uiPriority w:val="39"/>
    <w:rsid w:val="00607B8C"/>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6D6"/>
    <w:pPr>
      <w:widowControl w:val="0"/>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643375">
      <w:bodyDiv w:val="1"/>
      <w:marLeft w:val="0"/>
      <w:marRight w:val="0"/>
      <w:marTop w:val="0"/>
      <w:marBottom w:val="0"/>
      <w:divBdr>
        <w:top w:val="none" w:sz="0" w:space="0" w:color="auto"/>
        <w:left w:val="none" w:sz="0" w:space="0" w:color="auto"/>
        <w:bottom w:val="none" w:sz="0" w:space="0" w:color="auto"/>
        <w:right w:val="none" w:sz="0" w:space="0" w:color="auto"/>
      </w:divBdr>
      <w:divsChild>
        <w:div w:id="1649633158">
          <w:marLeft w:val="907"/>
          <w:marRight w:val="0"/>
          <w:marTop w:val="533"/>
          <w:marBottom w:val="0"/>
          <w:divBdr>
            <w:top w:val="none" w:sz="0" w:space="0" w:color="auto"/>
            <w:left w:val="none" w:sz="0" w:space="0" w:color="auto"/>
            <w:bottom w:val="none" w:sz="0" w:space="0" w:color="auto"/>
            <w:right w:val="none" w:sz="0" w:space="0" w:color="auto"/>
          </w:divBdr>
        </w:div>
        <w:div w:id="776143146">
          <w:marLeft w:val="907"/>
          <w:marRight w:val="0"/>
          <w:marTop w:val="533"/>
          <w:marBottom w:val="0"/>
          <w:divBdr>
            <w:top w:val="none" w:sz="0" w:space="0" w:color="auto"/>
            <w:left w:val="none" w:sz="0" w:space="0" w:color="auto"/>
            <w:bottom w:val="none" w:sz="0" w:space="0" w:color="auto"/>
            <w:right w:val="none" w:sz="0" w:space="0" w:color="auto"/>
          </w:divBdr>
        </w:div>
      </w:divsChild>
    </w:div>
    <w:div w:id="651374446">
      <w:bodyDiv w:val="1"/>
      <w:marLeft w:val="0"/>
      <w:marRight w:val="0"/>
      <w:marTop w:val="0"/>
      <w:marBottom w:val="0"/>
      <w:divBdr>
        <w:top w:val="none" w:sz="0" w:space="0" w:color="auto"/>
        <w:left w:val="none" w:sz="0" w:space="0" w:color="auto"/>
        <w:bottom w:val="none" w:sz="0" w:space="0" w:color="auto"/>
        <w:right w:val="none" w:sz="0" w:space="0" w:color="auto"/>
      </w:divBdr>
      <w:divsChild>
        <w:div w:id="1533305530">
          <w:marLeft w:val="907"/>
          <w:marRight w:val="0"/>
          <w:marTop w:val="533"/>
          <w:marBottom w:val="0"/>
          <w:divBdr>
            <w:top w:val="none" w:sz="0" w:space="0" w:color="auto"/>
            <w:left w:val="none" w:sz="0" w:space="0" w:color="auto"/>
            <w:bottom w:val="none" w:sz="0" w:space="0" w:color="auto"/>
            <w:right w:val="none" w:sz="0" w:space="0" w:color="auto"/>
          </w:divBdr>
        </w:div>
        <w:div w:id="1924952065">
          <w:marLeft w:val="907"/>
          <w:marRight w:val="0"/>
          <w:marTop w:val="533"/>
          <w:marBottom w:val="0"/>
          <w:divBdr>
            <w:top w:val="none" w:sz="0" w:space="0" w:color="auto"/>
            <w:left w:val="none" w:sz="0" w:space="0" w:color="auto"/>
            <w:bottom w:val="none" w:sz="0" w:space="0" w:color="auto"/>
            <w:right w:val="none" w:sz="0" w:space="0" w:color="auto"/>
          </w:divBdr>
        </w:div>
        <w:div w:id="850220519">
          <w:marLeft w:val="907"/>
          <w:marRight w:val="0"/>
          <w:marTop w:val="533"/>
          <w:marBottom w:val="0"/>
          <w:divBdr>
            <w:top w:val="none" w:sz="0" w:space="0" w:color="auto"/>
            <w:left w:val="none" w:sz="0" w:space="0" w:color="auto"/>
            <w:bottom w:val="none" w:sz="0" w:space="0" w:color="auto"/>
            <w:right w:val="none" w:sz="0" w:space="0" w:color="auto"/>
          </w:divBdr>
        </w:div>
      </w:divsChild>
    </w:div>
    <w:div w:id="924647850">
      <w:bodyDiv w:val="1"/>
      <w:marLeft w:val="0"/>
      <w:marRight w:val="0"/>
      <w:marTop w:val="0"/>
      <w:marBottom w:val="0"/>
      <w:divBdr>
        <w:top w:val="none" w:sz="0" w:space="0" w:color="auto"/>
        <w:left w:val="none" w:sz="0" w:space="0" w:color="auto"/>
        <w:bottom w:val="none" w:sz="0" w:space="0" w:color="auto"/>
        <w:right w:val="none" w:sz="0" w:space="0" w:color="auto"/>
      </w:divBdr>
      <w:divsChild>
        <w:div w:id="1112558342">
          <w:marLeft w:val="634"/>
          <w:marRight w:val="0"/>
          <w:marTop w:val="154"/>
          <w:marBottom w:val="0"/>
          <w:divBdr>
            <w:top w:val="none" w:sz="0" w:space="0" w:color="auto"/>
            <w:left w:val="none" w:sz="0" w:space="0" w:color="auto"/>
            <w:bottom w:val="none" w:sz="0" w:space="0" w:color="auto"/>
            <w:right w:val="none" w:sz="0" w:space="0" w:color="auto"/>
          </w:divBdr>
        </w:div>
      </w:divsChild>
    </w:div>
    <w:div w:id="958603563">
      <w:bodyDiv w:val="1"/>
      <w:marLeft w:val="0"/>
      <w:marRight w:val="0"/>
      <w:marTop w:val="0"/>
      <w:marBottom w:val="0"/>
      <w:divBdr>
        <w:top w:val="none" w:sz="0" w:space="0" w:color="auto"/>
        <w:left w:val="none" w:sz="0" w:space="0" w:color="auto"/>
        <w:bottom w:val="none" w:sz="0" w:space="0" w:color="auto"/>
        <w:right w:val="none" w:sz="0" w:space="0" w:color="auto"/>
      </w:divBdr>
      <w:divsChild>
        <w:div w:id="697193538">
          <w:marLeft w:val="1786"/>
          <w:marRight w:val="0"/>
          <w:marTop w:val="400"/>
          <w:marBottom w:val="0"/>
          <w:divBdr>
            <w:top w:val="none" w:sz="0" w:space="0" w:color="auto"/>
            <w:left w:val="none" w:sz="0" w:space="0" w:color="auto"/>
            <w:bottom w:val="none" w:sz="0" w:space="0" w:color="auto"/>
            <w:right w:val="none" w:sz="0" w:space="0" w:color="auto"/>
          </w:divBdr>
        </w:div>
        <w:div w:id="1113281712">
          <w:marLeft w:val="1786"/>
          <w:marRight w:val="0"/>
          <w:marTop w:val="400"/>
          <w:marBottom w:val="0"/>
          <w:divBdr>
            <w:top w:val="none" w:sz="0" w:space="0" w:color="auto"/>
            <w:left w:val="none" w:sz="0" w:space="0" w:color="auto"/>
            <w:bottom w:val="none" w:sz="0" w:space="0" w:color="auto"/>
            <w:right w:val="none" w:sz="0" w:space="0" w:color="auto"/>
          </w:divBdr>
        </w:div>
        <w:div w:id="1084573858">
          <w:marLeft w:val="1786"/>
          <w:marRight w:val="0"/>
          <w:marTop w:val="400"/>
          <w:marBottom w:val="0"/>
          <w:divBdr>
            <w:top w:val="none" w:sz="0" w:space="0" w:color="auto"/>
            <w:left w:val="none" w:sz="0" w:space="0" w:color="auto"/>
            <w:bottom w:val="none" w:sz="0" w:space="0" w:color="auto"/>
            <w:right w:val="none" w:sz="0" w:space="0" w:color="auto"/>
          </w:divBdr>
        </w:div>
        <w:div w:id="1499268041">
          <w:marLeft w:val="1786"/>
          <w:marRight w:val="0"/>
          <w:marTop w:val="400"/>
          <w:marBottom w:val="0"/>
          <w:divBdr>
            <w:top w:val="none" w:sz="0" w:space="0" w:color="auto"/>
            <w:left w:val="none" w:sz="0" w:space="0" w:color="auto"/>
            <w:bottom w:val="none" w:sz="0" w:space="0" w:color="auto"/>
            <w:right w:val="none" w:sz="0" w:space="0" w:color="auto"/>
          </w:divBdr>
        </w:div>
      </w:divsChild>
    </w:div>
    <w:div w:id="1538465174">
      <w:bodyDiv w:val="1"/>
      <w:marLeft w:val="0"/>
      <w:marRight w:val="0"/>
      <w:marTop w:val="0"/>
      <w:marBottom w:val="0"/>
      <w:divBdr>
        <w:top w:val="none" w:sz="0" w:space="0" w:color="auto"/>
        <w:left w:val="none" w:sz="0" w:space="0" w:color="auto"/>
        <w:bottom w:val="none" w:sz="0" w:space="0" w:color="auto"/>
        <w:right w:val="none" w:sz="0" w:space="0" w:color="auto"/>
      </w:divBdr>
    </w:div>
    <w:div w:id="1552116284">
      <w:bodyDiv w:val="1"/>
      <w:marLeft w:val="0"/>
      <w:marRight w:val="0"/>
      <w:marTop w:val="0"/>
      <w:marBottom w:val="0"/>
      <w:divBdr>
        <w:top w:val="none" w:sz="0" w:space="0" w:color="auto"/>
        <w:left w:val="none" w:sz="0" w:space="0" w:color="auto"/>
        <w:bottom w:val="none" w:sz="0" w:space="0" w:color="auto"/>
        <w:right w:val="none" w:sz="0" w:space="0" w:color="auto"/>
      </w:divBdr>
      <w:divsChild>
        <w:div w:id="1747919882">
          <w:marLeft w:val="907"/>
          <w:marRight w:val="0"/>
          <w:marTop w:val="533"/>
          <w:marBottom w:val="0"/>
          <w:divBdr>
            <w:top w:val="none" w:sz="0" w:space="0" w:color="auto"/>
            <w:left w:val="none" w:sz="0" w:space="0" w:color="auto"/>
            <w:bottom w:val="none" w:sz="0" w:space="0" w:color="auto"/>
            <w:right w:val="none" w:sz="0" w:space="0" w:color="auto"/>
          </w:divBdr>
        </w:div>
        <w:div w:id="1354576830">
          <w:marLeft w:val="907"/>
          <w:marRight w:val="0"/>
          <w:marTop w:val="533"/>
          <w:marBottom w:val="0"/>
          <w:divBdr>
            <w:top w:val="none" w:sz="0" w:space="0" w:color="auto"/>
            <w:left w:val="none" w:sz="0" w:space="0" w:color="auto"/>
            <w:bottom w:val="none" w:sz="0" w:space="0" w:color="auto"/>
            <w:right w:val="none" w:sz="0" w:space="0" w:color="auto"/>
          </w:divBdr>
        </w:div>
        <w:div w:id="614676779">
          <w:marLeft w:val="907"/>
          <w:marRight w:val="0"/>
          <w:marTop w:val="533"/>
          <w:marBottom w:val="0"/>
          <w:divBdr>
            <w:top w:val="none" w:sz="0" w:space="0" w:color="auto"/>
            <w:left w:val="none" w:sz="0" w:space="0" w:color="auto"/>
            <w:bottom w:val="none" w:sz="0" w:space="0" w:color="auto"/>
            <w:right w:val="none" w:sz="0" w:space="0" w:color="auto"/>
          </w:divBdr>
        </w:div>
        <w:div w:id="1674146863">
          <w:marLeft w:val="907"/>
          <w:marRight w:val="0"/>
          <w:marTop w:val="533"/>
          <w:marBottom w:val="0"/>
          <w:divBdr>
            <w:top w:val="none" w:sz="0" w:space="0" w:color="auto"/>
            <w:left w:val="none" w:sz="0" w:space="0" w:color="auto"/>
            <w:bottom w:val="none" w:sz="0" w:space="0" w:color="auto"/>
            <w:right w:val="none" w:sz="0" w:space="0" w:color="auto"/>
          </w:divBdr>
        </w:div>
      </w:divsChild>
    </w:div>
    <w:div w:id="1691905997">
      <w:bodyDiv w:val="1"/>
      <w:marLeft w:val="0"/>
      <w:marRight w:val="0"/>
      <w:marTop w:val="0"/>
      <w:marBottom w:val="0"/>
      <w:divBdr>
        <w:top w:val="none" w:sz="0" w:space="0" w:color="auto"/>
        <w:left w:val="none" w:sz="0" w:space="0" w:color="auto"/>
        <w:bottom w:val="none" w:sz="0" w:space="0" w:color="auto"/>
        <w:right w:val="none" w:sz="0" w:space="0" w:color="auto"/>
      </w:divBdr>
      <w:divsChild>
        <w:div w:id="1679043117">
          <w:marLeft w:val="907"/>
          <w:marRight w:val="0"/>
          <w:marTop w:val="533"/>
          <w:marBottom w:val="0"/>
          <w:divBdr>
            <w:top w:val="none" w:sz="0" w:space="0" w:color="auto"/>
            <w:left w:val="none" w:sz="0" w:space="0" w:color="auto"/>
            <w:bottom w:val="none" w:sz="0" w:space="0" w:color="auto"/>
            <w:right w:val="none" w:sz="0" w:space="0" w:color="auto"/>
          </w:divBdr>
        </w:div>
        <w:div w:id="101270432">
          <w:marLeft w:val="907"/>
          <w:marRight w:val="0"/>
          <w:marTop w:val="533"/>
          <w:marBottom w:val="0"/>
          <w:divBdr>
            <w:top w:val="none" w:sz="0" w:space="0" w:color="auto"/>
            <w:left w:val="none" w:sz="0" w:space="0" w:color="auto"/>
            <w:bottom w:val="none" w:sz="0" w:space="0" w:color="auto"/>
            <w:right w:val="none" w:sz="0" w:space="0" w:color="auto"/>
          </w:divBdr>
        </w:div>
        <w:div w:id="1417703805">
          <w:marLeft w:val="907"/>
          <w:marRight w:val="0"/>
          <w:marTop w:val="533"/>
          <w:marBottom w:val="0"/>
          <w:divBdr>
            <w:top w:val="none" w:sz="0" w:space="0" w:color="auto"/>
            <w:left w:val="none" w:sz="0" w:space="0" w:color="auto"/>
            <w:bottom w:val="none" w:sz="0" w:space="0" w:color="auto"/>
            <w:right w:val="none" w:sz="0" w:space="0" w:color="auto"/>
          </w:divBdr>
        </w:div>
      </w:divsChild>
    </w:div>
    <w:div w:id="1748261869">
      <w:bodyDiv w:val="1"/>
      <w:marLeft w:val="0"/>
      <w:marRight w:val="0"/>
      <w:marTop w:val="0"/>
      <w:marBottom w:val="0"/>
      <w:divBdr>
        <w:top w:val="none" w:sz="0" w:space="0" w:color="auto"/>
        <w:left w:val="none" w:sz="0" w:space="0" w:color="auto"/>
        <w:bottom w:val="none" w:sz="0" w:space="0" w:color="auto"/>
        <w:right w:val="none" w:sz="0" w:space="0" w:color="auto"/>
      </w:divBdr>
      <w:divsChild>
        <w:div w:id="594480133">
          <w:marLeft w:val="0"/>
          <w:marRight w:val="0"/>
          <w:marTop w:val="0"/>
          <w:marBottom w:val="150"/>
          <w:divBdr>
            <w:top w:val="none" w:sz="0" w:space="0" w:color="auto"/>
            <w:left w:val="none" w:sz="0" w:space="0" w:color="auto"/>
            <w:bottom w:val="none" w:sz="0" w:space="0" w:color="auto"/>
            <w:right w:val="none" w:sz="0" w:space="0" w:color="auto"/>
          </w:divBdr>
        </w:div>
        <w:div w:id="28338980">
          <w:marLeft w:val="0"/>
          <w:marRight w:val="0"/>
          <w:marTop w:val="0"/>
          <w:marBottom w:val="150"/>
          <w:divBdr>
            <w:top w:val="none" w:sz="0" w:space="0" w:color="auto"/>
            <w:left w:val="none" w:sz="0" w:space="0" w:color="auto"/>
            <w:bottom w:val="none" w:sz="0" w:space="0" w:color="auto"/>
            <w:right w:val="none" w:sz="0" w:space="0" w:color="auto"/>
          </w:divBdr>
        </w:div>
        <w:div w:id="927497663">
          <w:marLeft w:val="0"/>
          <w:marRight w:val="0"/>
          <w:marTop w:val="0"/>
          <w:marBottom w:val="150"/>
          <w:divBdr>
            <w:top w:val="none" w:sz="0" w:space="0" w:color="auto"/>
            <w:left w:val="none" w:sz="0" w:space="0" w:color="auto"/>
            <w:bottom w:val="none" w:sz="0" w:space="0" w:color="auto"/>
            <w:right w:val="none" w:sz="0" w:space="0" w:color="auto"/>
          </w:divBdr>
        </w:div>
      </w:divsChild>
    </w:div>
    <w:div w:id="1763143618">
      <w:bodyDiv w:val="1"/>
      <w:marLeft w:val="0"/>
      <w:marRight w:val="0"/>
      <w:marTop w:val="0"/>
      <w:marBottom w:val="0"/>
      <w:divBdr>
        <w:top w:val="none" w:sz="0" w:space="0" w:color="auto"/>
        <w:left w:val="none" w:sz="0" w:space="0" w:color="auto"/>
        <w:bottom w:val="none" w:sz="0" w:space="0" w:color="auto"/>
        <w:right w:val="none" w:sz="0" w:space="0" w:color="auto"/>
      </w:divBdr>
      <w:divsChild>
        <w:div w:id="1230576508">
          <w:marLeft w:val="907"/>
          <w:marRight w:val="0"/>
          <w:marTop w:val="533"/>
          <w:marBottom w:val="0"/>
          <w:divBdr>
            <w:top w:val="none" w:sz="0" w:space="0" w:color="auto"/>
            <w:left w:val="none" w:sz="0" w:space="0" w:color="auto"/>
            <w:bottom w:val="none" w:sz="0" w:space="0" w:color="auto"/>
            <w:right w:val="none" w:sz="0" w:space="0" w:color="auto"/>
          </w:divBdr>
        </w:div>
      </w:divsChild>
    </w:div>
    <w:div w:id="1814786714">
      <w:bodyDiv w:val="1"/>
      <w:marLeft w:val="0"/>
      <w:marRight w:val="0"/>
      <w:marTop w:val="0"/>
      <w:marBottom w:val="0"/>
      <w:divBdr>
        <w:top w:val="none" w:sz="0" w:space="0" w:color="auto"/>
        <w:left w:val="none" w:sz="0" w:space="0" w:color="auto"/>
        <w:bottom w:val="none" w:sz="0" w:space="0" w:color="auto"/>
        <w:right w:val="none" w:sz="0" w:space="0" w:color="auto"/>
      </w:divBdr>
      <w:divsChild>
        <w:div w:id="607083407">
          <w:marLeft w:val="907"/>
          <w:marRight w:val="0"/>
          <w:marTop w:val="533"/>
          <w:marBottom w:val="0"/>
          <w:divBdr>
            <w:top w:val="none" w:sz="0" w:space="0" w:color="auto"/>
            <w:left w:val="none" w:sz="0" w:space="0" w:color="auto"/>
            <w:bottom w:val="none" w:sz="0" w:space="0" w:color="auto"/>
            <w:right w:val="none" w:sz="0" w:space="0" w:color="auto"/>
          </w:divBdr>
        </w:div>
        <w:div w:id="1149055722">
          <w:marLeft w:val="907"/>
          <w:marRight w:val="0"/>
          <w:marTop w:val="533"/>
          <w:marBottom w:val="0"/>
          <w:divBdr>
            <w:top w:val="none" w:sz="0" w:space="0" w:color="auto"/>
            <w:left w:val="none" w:sz="0" w:space="0" w:color="auto"/>
            <w:bottom w:val="none" w:sz="0" w:space="0" w:color="auto"/>
            <w:right w:val="none" w:sz="0" w:space="0" w:color="auto"/>
          </w:divBdr>
        </w:div>
        <w:div w:id="1258060875">
          <w:marLeft w:val="907"/>
          <w:marRight w:val="0"/>
          <w:marTop w:val="533"/>
          <w:marBottom w:val="0"/>
          <w:divBdr>
            <w:top w:val="none" w:sz="0" w:space="0" w:color="auto"/>
            <w:left w:val="none" w:sz="0" w:space="0" w:color="auto"/>
            <w:bottom w:val="none" w:sz="0" w:space="0" w:color="auto"/>
            <w:right w:val="none" w:sz="0" w:space="0" w:color="auto"/>
          </w:divBdr>
        </w:div>
        <w:div w:id="146946301">
          <w:marLeft w:val="907"/>
          <w:marRight w:val="0"/>
          <w:marTop w:val="533"/>
          <w:marBottom w:val="0"/>
          <w:divBdr>
            <w:top w:val="none" w:sz="0" w:space="0" w:color="auto"/>
            <w:left w:val="none" w:sz="0" w:space="0" w:color="auto"/>
            <w:bottom w:val="none" w:sz="0" w:space="0" w:color="auto"/>
            <w:right w:val="none" w:sz="0" w:space="0" w:color="auto"/>
          </w:divBdr>
        </w:div>
      </w:divsChild>
    </w:div>
    <w:div w:id="1875188925">
      <w:bodyDiv w:val="1"/>
      <w:marLeft w:val="0"/>
      <w:marRight w:val="0"/>
      <w:marTop w:val="0"/>
      <w:marBottom w:val="0"/>
      <w:divBdr>
        <w:top w:val="none" w:sz="0" w:space="0" w:color="auto"/>
        <w:left w:val="none" w:sz="0" w:space="0" w:color="auto"/>
        <w:bottom w:val="none" w:sz="0" w:space="0" w:color="auto"/>
        <w:right w:val="none" w:sz="0" w:space="0" w:color="auto"/>
      </w:divBdr>
    </w:div>
    <w:div w:id="1878005517">
      <w:bodyDiv w:val="1"/>
      <w:marLeft w:val="0"/>
      <w:marRight w:val="0"/>
      <w:marTop w:val="0"/>
      <w:marBottom w:val="0"/>
      <w:divBdr>
        <w:top w:val="none" w:sz="0" w:space="0" w:color="auto"/>
        <w:left w:val="none" w:sz="0" w:space="0" w:color="auto"/>
        <w:bottom w:val="none" w:sz="0" w:space="0" w:color="auto"/>
        <w:right w:val="none" w:sz="0" w:space="0" w:color="auto"/>
      </w:divBdr>
      <w:divsChild>
        <w:div w:id="1474176070">
          <w:marLeft w:val="907"/>
          <w:marRight w:val="0"/>
          <w:marTop w:val="533"/>
          <w:marBottom w:val="0"/>
          <w:divBdr>
            <w:top w:val="none" w:sz="0" w:space="0" w:color="auto"/>
            <w:left w:val="none" w:sz="0" w:space="0" w:color="auto"/>
            <w:bottom w:val="none" w:sz="0" w:space="0" w:color="auto"/>
            <w:right w:val="none" w:sz="0" w:space="0" w:color="auto"/>
          </w:divBdr>
        </w:div>
        <w:div w:id="1948778649">
          <w:marLeft w:val="907"/>
          <w:marRight w:val="0"/>
          <w:marTop w:val="533"/>
          <w:marBottom w:val="0"/>
          <w:divBdr>
            <w:top w:val="none" w:sz="0" w:space="0" w:color="auto"/>
            <w:left w:val="none" w:sz="0" w:space="0" w:color="auto"/>
            <w:bottom w:val="none" w:sz="0" w:space="0" w:color="auto"/>
            <w:right w:val="none" w:sz="0" w:space="0" w:color="auto"/>
          </w:divBdr>
        </w:div>
      </w:divsChild>
    </w:div>
    <w:div w:id="1951431824">
      <w:bodyDiv w:val="1"/>
      <w:marLeft w:val="0"/>
      <w:marRight w:val="0"/>
      <w:marTop w:val="0"/>
      <w:marBottom w:val="0"/>
      <w:divBdr>
        <w:top w:val="none" w:sz="0" w:space="0" w:color="auto"/>
        <w:left w:val="none" w:sz="0" w:space="0" w:color="auto"/>
        <w:bottom w:val="none" w:sz="0" w:space="0" w:color="auto"/>
        <w:right w:val="none" w:sz="0" w:space="0" w:color="auto"/>
      </w:divBdr>
      <w:divsChild>
        <w:div w:id="1073158332">
          <w:marLeft w:val="907"/>
          <w:marRight w:val="0"/>
          <w:marTop w:val="533"/>
          <w:marBottom w:val="0"/>
          <w:divBdr>
            <w:top w:val="none" w:sz="0" w:space="0" w:color="auto"/>
            <w:left w:val="none" w:sz="0" w:space="0" w:color="auto"/>
            <w:bottom w:val="none" w:sz="0" w:space="0" w:color="auto"/>
            <w:right w:val="none" w:sz="0" w:space="0" w:color="auto"/>
          </w:divBdr>
        </w:div>
        <w:div w:id="1115830359">
          <w:marLeft w:val="907"/>
          <w:marRight w:val="0"/>
          <w:marTop w:val="533"/>
          <w:marBottom w:val="0"/>
          <w:divBdr>
            <w:top w:val="none" w:sz="0" w:space="0" w:color="auto"/>
            <w:left w:val="none" w:sz="0" w:space="0" w:color="auto"/>
            <w:bottom w:val="none" w:sz="0" w:space="0" w:color="auto"/>
            <w:right w:val="none" w:sz="0" w:space="0" w:color="auto"/>
          </w:divBdr>
        </w:div>
      </w:divsChild>
    </w:div>
    <w:div w:id="210221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8"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tLang="zh-CN" sz="1800">
                <a:effectLst/>
              </a:rPr>
              <a:t>The role of the trainee</a:t>
            </a:r>
            <a:endParaRPr lang="zh-CN" altLang="zh-CN"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25-4DB9-BA9C-8EF1368412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25-4DB9-BA9C-8EF1368412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225-4DB9-BA9C-8EF13684122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225-4DB9-BA9C-8EF1368412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Sheet3!$E$4:$E$7</c:f>
              <c:strCache>
                <c:ptCount val="4"/>
                <c:pt idx="0">
                  <c:v>Role</c:v>
                </c:pt>
                <c:pt idx="1">
                  <c:v>Leader</c:v>
                </c:pt>
                <c:pt idx="2">
                  <c:v>Executor</c:v>
                </c:pt>
                <c:pt idx="3">
                  <c:v>Others</c:v>
                </c:pt>
              </c:strCache>
            </c:strRef>
          </c:cat>
          <c:val>
            <c:numRef>
              <c:f>Sheet3!$F$4:$F$7</c:f>
              <c:numCache>
                <c:formatCode>General</c:formatCode>
                <c:ptCount val="4"/>
                <c:pt idx="1">
                  <c:v>16</c:v>
                </c:pt>
                <c:pt idx="2">
                  <c:v>12</c:v>
                </c:pt>
                <c:pt idx="3">
                  <c:v>2</c:v>
                </c:pt>
              </c:numCache>
            </c:numRef>
          </c:val>
          <c:extLst>
            <c:ext xmlns:c16="http://schemas.microsoft.com/office/drawing/2014/chart" uri="{C3380CC4-5D6E-409C-BE32-E72D297353CC}">
              <c16:uniqueId val="{00000008-F225-4DB9-BA9C-8EF13684122D}"/>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Training/facilitation methods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7F-4A99-A197-E8C0676D53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7F-4A99-A197-E8C0676D53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Sheet2!$A$40:$A$41</c:f>
              <c:strCache>
                <c:ptCount val="2"/>
                <c:pt idx="0">
                  <c:v>Excellent</c:v>
                </c:pt>
                <c:pt idx="1">
                  <c:v>Good</c:v>
                </c:pt>
              </c:strCache>
            </c:strRef>
          </c:cat>
          <c:val>
            <c:numRef>
              <c:f>Sheet2!$B$40:$B$41</c:f>
              <c:numCache>
                <c:formatCode>General</c:formatCode>
                <c:ptCount val="2"/>
                <c:pt idx="0">
                  <c:v>27</c:v>
                </c:pt>
                <c:pt idx="1">
                  <c:v>3</c:v>
                </c:pt>
              </c:numCache>
            </c:numRef>
          </c:val>
          <c:extLst>
            <c:ext xmlns:c16="http://schemas.microsoft.com/office/drawing/2014/chart" uri="{C3380CC4-5D6E-409C-BE32-E72D297353CC}">
              <c16:uniqueId val="{00000004-A17F-4A99-A197-E8C0676D535C}"/>
            </c:ext>
          </c:extLst>
        </c:ser>
        <c:ser>
          <c:idx val="1"/>
          <c:order val="1"/>
          <c:tx>
            <c:strRef>
              <c:f>Sheet2!$G$4</c:f>
              <c:strCache>
                <c:ptCount val="1"/>
                <c:pt idx="0">
                  <c:v>Excellent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17F-4A99-A197-E8C0676D535C}"/>
              </c:ext>
            </c:extLst>
          </c:dPt>
          <c:cat>
            <c:strRef>
              <c:f>Sheet2!$A$40:$A$41</c:f>
              <c:strCache>
                <c:ptCount val="2"/>
                <c:pt idx="0">
                  <c:v>Excellent</c:v>
                </c:pt>
                <c:pt idx="1">
                  <c:v>Good</c:v>
                </c:pt>
              </c:strCache>
            </c:strRef>
          </c:cat>
          <c:val>
            <c:numRef>
              <c:f>Sheet2!$G$5</c:f>
              <c:numCache>
                <c:formatCode>General</c:formatCode>
                <c:ptCount val="1"/>
                <c:pt idx="0">
                  <c:v>0</c:v>
                </c:pt>
              </c:numCache>
            </c:numRef>
          </c:val>
          <c:extLst>
            <c:ext xmlns:c16="http://schemas.microsoft.com/office/drawing/2014/chart" uri="{C3380CC4-5D6E-409C-BE32-E72D297353CC}">
              <c16:uniqueId val="{00000007-A17F-4A99-A197-E8C0676D53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PowerPoint presentation/video</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43E-4046-9171-C66308755B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43E-4046-9171-C66308755B40}"/>
              </c:ext>
            </c:extLst>
          </c:dPt>
          <c:dLbls>
            <c:dLbl>
              <c:idx val="1"/>
              <c:layout>
                <c:manualLayout>
                  <c:x val="-2.91415135608049E-2"/>
                  <c:y val="2.284412365121028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3E-4046-9171-C66308755B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Sheet2!$H$28:$H$29</c:f>
              <c:strCache>
                <c:ptCount val="2"/>
                <c:pt idx="0">
                  <c:v>Excellent</c:v>
                </c:pt>
                <c:pt idx="1">
                  <c:v>Good</c:v>
                </c:pt>
              </c:strCache>
            </c:strRef>
          </c:cat>
          <c:val>
            <c:numRef>
              <c:f>Sheet2!$I$28:$I$29</c:f>
              <c:numCache>
                <c:formatCode>General</c:formatCode>
                <c:ptCount val="2"/>
                <c:pt idx="0">
                  <c:v>28</c:v>
                </c:pt>
                <c:pt idx="1">
                  <c:v>2</c:v>
                </c:pt>
              </c:numCache>
            </c:numRef>
          </c:val>
          <c:extLst>
            <c:ext xmlns:c16="http://schemas.microsoft.com/office/drawing/2014/chart" uri="{C3380CC4-5D6E-409C-BE32-E72D297353CC}">
              <c16:uniqueId val="{00000004-443E-4046-9171-C66308755B4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Small group exercises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D3-4D7F-8D8A-FD15618B7E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D3-4D7F-8D8A-FD15618B7E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Sheet2!$E$50:$E$51</c:f>
              <c:strCache>
                <c:ptCount val="2"/>
                <c:pt idx="0">
                  <c:v>Excellent</c:v>
                </c:pt>
                <c:pt idx="1">
                  <c:v>Good</c:v>
                </c:pt>
              </c:strCache>
            </c:strRef>
          </c:cat>
          <c:val>
            <c:numRef>
              <c:f>Sheet2!$F$50:$F$51</c:f>
              <c:numCache>
                <c:formatCode>General</c:formatCode>
                <c:ptCount val="2"/>
                <c:pt idx="0">
                  <c:v>26</c:v>
                </c:pt>
                <c:pt idx="1">
                  <c:v>4</c:v>
                </c:pt>
              </c:numCache>
            </c:numRef>
          </c:val>
          <c:extLst>
            <c:ext xmlns:c16="http://schemas.microsoft.com/office/drawing/2014/chart" uri="{C3380CC4-5D6E-409C-BE32-E72D297353CC}">
              <c16:uniqueId val="{00000004-36D3-4D7F-8D8A-FD15618B7E4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Overall organisation</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A0-406F-886B-E9D05029BF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A0-406F-886B-E9D05029BF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Sheet2!$A$62:$A$63</c:f>
              <c:strCache>
                <c:ptCount val="2"/>
                <c:pt idx="0">
                  <c:v>Excellent</c:v>
                </c:pt>
                <c:pt idx="1">
                  <c:v>Good</c:v>
                </c:pt>
              </c:strCache>
            </c:strRef>
          </c:cat>
          <c:val>
            <c:numRef>
              <c:f>Sheet2!$B$62:$B$63</c:f>
              <c:numCache>
                <c:formatCode>General</c:formatCode>
                <c:ptCount val="2"/>
                <c:pt idx="0">
                  <c:v>26</c:v>
                </c:pt>
                <c:pt idx="1">
                  <c:v>4</c:v>
                </c:pt>
              </c:numCache>
            </c:numRef>
          </c:val>
          <c:extLst>
            <c:ext xmlns:c16="http://schemas.microsoft.com/office/drawing/2014/chart" uri="{C3380CC4-5D6E-409C-BE32-E72D297353CC}">
              <c16:uniqueId val="{00000004-30A0-406F-886B-E9D05029BF5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What is your overall rating of this cours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AA-436D-913D-20F4E9AA36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AA-436D-913D-20F4E9AA36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Sheet2!$G$4:$G$5</c:f>
              <c:strCache>
                <c:ptCount val="2"/>
                <c:pt idx="0">
                  <c:v>Excellent</c:v>
                </c:pt>
                <c:pt idx="1">
                  <c:v>Good</c:v>
                </c:pt>
              </c:strCache>
            </c:strRef>
          </c:cat>
          <c:val>
            <c:numRef>
              <c:f>Sheet2!$H$4:$H$5</c:f>
              <c:numCache>
                <c:formatCode>General</c:formatCode>
                <c:ptCount val="2"/>
                <c:pt idx="0">
                  <c:v>26</c:v>
                </c:pt>
                <c:pt idx="1">
                  <c:v>4</c:v>
                </c:pt>
              </c:numCache>
            </c:numRef>
          </c:val>
          <c:extLst>
            <c:ext xmlns:c16="http://schemas.microsoft.com/office/drawing/2014/chart" uri="{C3380CC4-5D6E-409C-BE32-E72D297353CC}">
              <c16:uniqueId val="{00000004-26AA-436D-913D-20F4E9AA36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800">
                <a:effectLst/>
              </a:rPr>
              <a:t>Content was suitable for my background and experience？</a:t>
            </a:r>
          </a:p>
        </c:rich>
      </c:tx>
      <c:layout>
        <c:manualLayout>
          <c:xMode val="edge"/>
          <c:yMode val="edge"/>
          <c:x val="0.1663195538057743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Sheet3!$I$4</c:f>
              <c:strCache>
                <c:ptCount val="1"/>
                <c:pt idx="0">
                  <c:v>汇总</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E6-4A85-8C25-840F55D8A9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E6-4A85-8C25-840F55D8A9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E6-4A85-8C25-840F55D8A9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Sheet3!$H$5:$H$7</c:f>
              <c:strCache>
                <c:ptCount val="3"/>
                <c:pt idx="0">
                  <c:v>Strongly agree</c:v>
                </c:pt>
                <c:pt idx="1">
                  <c:v>Agree</c:v>
                </c:pt>
                <c:pt idx="2">
                  <c:v>Neither agree nor disagree</c:v>
                </c:pt>
              </c:strCache>
            </c:strRef>
          </c:cat>
          <c:val>
            <c:numRef>
              <c:f>Sheet3!$I$5:$I$7</c:f>
              <c:numCache>
                <c:formatCode>General</c:formatCode>
                <c:ptCount val="3"/>
                <c:pt idx="0">
                  <c:v>20</c:v>
                </c:pt>
                <c:pt idx="1">
                  <c:v>9</c:v>
                </c:pt>
                <c:pt idx="2">
                  <c:v>1</c:v>
                </c:pt>
              </c:numCache>
            </c:numRef>
          </c:val>
          <c:extLst>
            <c:ext xmlns:c16="http://schemas.microsoft.com/office/drawing/2014/chart" uri="{C3380CC4-5D6E-409C-BE32-E72D297353CC}">
              <c16:uniqueId val="{00000006-CDE6-4A85-8C25-840F55D8A9D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800">
                <a:effectLst/>
              </a:rPr>
              <a:t>The subject matter was adequately covered?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1D-442E-BA18-B64F2F6A4A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1D-442E-BA18-B64F2F6A4A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Sheet3!$L$5:$L$6</c:f>
              <c:strCache>
                <c:ptCount val="2"/>
                <c:pt idx="0">
                  <c:v>Strongly agree</c:v>
                </c:pt>
                <c:pt idx="1">
                  <c:v>Agree</c:v>
                </c:pt>
              </c:strCache>
            </c:strRef>
          </c:cat>
          <c:val>
            <c:numRef>
              <c:f>Sheet3!$M$5:$M$6</c:f>
              <c:numCache>
                <c:formatCode>General</c:formatCode>
                <c:ptCount val="2"/>
                <c:pt idx="0">
                  <c:v>25</c:v>
                </c:pt>
                <c:pt idx="1">
                  <c:v>5</c:v>
                </c:pt>
              </c:numCache>
            </c:numRef>
          </c:val>
          <c:extLst>
            <c:ext xmlns:c16="http://schemas.microsoft.com/office/drawing/2014/chart" uri="{C3380CC4-5D6E-409C-BE32-E72D297353CC}">
              <c16:uniqueId val="{00000004-561D-442E-BA18-B64F2F6A4A0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The pace of the course is appropriate</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A1-484F-8427-C4B5E503E3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A1-484F-8427-C4B5E503E3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Sheet3!$O$5:$O$6</c:f>
              <c:strCache>
                <c:ptCount val="2"/>
                <c:pt idx="0">
                  <c:v>Strongly agree</c:v>
                </c:pt>
                <c:pt idx="1">
                  <c:v>Agree</c:v>
                </c:pt>
              </c:strCache>
            </c:strRef>
          </c:cat>
          <c:val>
            <c:numRef>
              <c:f>Sheet3!$P$5:$P$6</c:f>
              <c:numCache>
                <c:formatCode>General</c:formatCode>
                <c:ptCount val="2"/>
                <c:pt idx="0">
                  <c:v>24</c:v>
                </c:pt>
                <c:pt idx="1">
                  <c:v>6</c:v>
                </c:pt>
              </c:numCache>
            </c:numRef>
          </c:val>
          <c:extLst>
            <c:ext xmlns:c16="http://schemas.microsoft.com/office/drawing/2014/chart" uri="{C3380CC4-5D6E-409C-BE32-E72D297353CC}">
              <c16:uniqueId val="{00000004-17A1-484F-8427-C4B5E503E3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Participants were encouraged to take an active part</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C5-474C-A7EF-0B728BD30B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C5-474C-A7EF-0B728BD30B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Sheet2!$D$4:$D$5</c:f>
              <c:strCache>
                <c:ptCount val="2"/>
                <c:pt idx="0">
                  <c:v>Strongly agree</c:v>
                </c:pt>
                <c:pt idx="1">
                  <c:v>Agree</c:v>
                </c:pt>
              </c:strCache>
            </c:strRef>
          </c:cat>
          <c:val>
            <c:numRef>
              <c:f>Sheet2!$E$4:$E$5</c:f>
              <c:numCache>
                <c:formatCode>General</c:formatCode>
                <c:ptCount val="2"/>
                <c:pt idx="0">
                  <c:v>22</c:v>
                </c:pt>
                <c:pt idx="1">
                  <c:v>8</c:v>
                </c:pt>
              </c:numCache>
            </c:numRef>
          </c:val>
          <c:extLst>
            <c:ext xmlns:c16="http://schemas.microsoft.com/office/drawing/2014/chart" uri="{C3380CC4-5D6E-409C-BE32-E72D297353CC}">
              <c16:uniqueId val="{00000004-90C5-474C-A7EF-0B728BD30BE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The programme met my individual objectives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04-4146-867F-637013F7FF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04-4146-867F-637013F7FF53}"/>
              </c:ext>
            </c:extLst>
          </c:dPt>
          <c:dLbls>
            <c:dLbl>
              <c:idx val="1"/>
              <c:layout>
                <c:manualLayout>
                  <c:x val="-5.0000000000000051E-2"/>
                  <c:y val="-4.166666666666670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04-4146-867F-637013F7F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Sheet2!$A$32:$A$33</c:f>
              <c:strCache>
                <c:ptCount val="2"/>
                <c:pt idx="0">
                  <c:v>Strongly agree</c:v>
                </c:pt>
                <c:pt idx="1">
                  <c:v>Agree</c:v>
                </c:pt>
              </c:strCache>
            </c:strRef>
          </c:cat>
          <c:val>
            <c:numRef>
              <c:f>Sheet2!$B$32:$B$33</c:f>
              <c:numCache>
                <c:formatCode>General</c:formatCode>
                <c:ptCount val="2"/>
                <c:pt idx="0">
                  <c:v>21</c:v>
                </c:pt>
                <c:pt idx="1">
                  <c:v>9</c:v>
                </c:pt>
              </c:numCache>
            </c:numRef>
          </c:val>
          <c:extLst>
            <c:ext xmlns:c16="http://schemas.microsoft.com/office/drawing/2014/chart" uri="{C3380CC4-5D6E-409C-BE32-E72D297353CC}">
              <c16:uniqueId val="{00000004-F704-4146-867F-637013F7FF5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The programme was relevant to my job</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F4-45C9-AA0A-DC00882B1FE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F4-45C9-AA0A-DC00882B1F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Sheet2!$D$32:$D$33</c:f>
              <c:strCache>
                <c:ptCount val="2"/>
                <c:pt idx="0">
                  <c:v>Strongly agree</c:v>
                </c:pt>
                <c:pt idx="1">
                  <c:v>Agree</c:v>
                </c:pt>
              </c:strCache>
            </c:strRef>
          </c:cat>
          <c:val>
            <c:numRef>
              <c:f>Sheet2!$E$32:$E$33</c:f>
              <c:numCache>
                <c:formatCode>General</c:formatCode>
                <c:ptCount val="2"/>
                <c:pt idx="0">
                  <c:v>26</c:v>
                </c:pt>
                <c:pt idx="1">
                  <c:v>4</c:v>
                </c:pt>
              </c:numCache>
            </c:numRef>
          </c:val>
          <c:extLst>
            <c:ext xmlns:c16="http://schemas.microsoft.com/office/drawing/2014/chart" uri="{C3380CC4-5D6E-409C-BE32-E72D297353CC}">
              <c16:uniqueId val="{00000004-82F4-45C9-AA0A-DC00882B1FE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.I would recommend this programme to my colleagues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EC-4D07-A15D-4924FB8CD0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EC-4D07-A15D-4924FB8CD0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Sheet2!$A$35:$A$36</c:f>
              <c:strCache>
                <c:ptCount val="2"/>
                <c:pt idx="0">
                  <c:v>Strongly agree</c:v>
                </c:pt>
                <c:pt idx="1">
                  <c:v>Agree</c:v>
                </c:pt>
              </c:strCache>
            </c:strRef>
          </c:cat>
          <c:val>
            <c:numRef>
              <c:f>Sheet2!$B$35:$B$36</c:f>
              <c:numCache>
                <c:formatCode>General</c:formatCode>
                <c:ptCount val="2"/>
                <c:pt idx="0">
                  <c:v>26</c:v>
                </c:pt>
                <c:pt idx="1">
                  <c:v>4</c:v>
                </c:pt>
              </c:numCache>
            </c:numRef>
          </c:val>
          <c:extLst>
            <c:ext xmlns:c16="http://schemas.microsoft.com/office/drawing/2014/chart" uri="{C3380CC4-5D6E-409C-BE32-E72D297353CC}">
              <c16:uniqueId val="{00000004-B2EC-4D07-A15D-4924FB8CD0F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2013</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Hale</dc:creator>
  <cp:keywords/>
  <dc:description/>
  <cp:lastModifiedBy>LEI Guangqing</cp:lastModifiedBy>
  <cp:revision>7</cp:revision>
  <dcterms:created xsi:type="dcterms:W3CDTF">2023-07-28T02:00:00Z</dcterms:created>
  <dcterms:modified xsi:type="dcterms:W3CDTF">2023-07-28T02:25:00Z</dcterms:modified>
</cp:coreProperties>
</file>