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rFonts w:hint="eastAsia"/>
          <w:lang w:val="en-US" w:eastAsia="zh-CN"/>
        </w:rPr>
        <w:t xml:space="preserve">   </w:t>
      </w:r>
      <w:r>
        <w:drawing>
          <wp:inline distT="0" distB="0" distL="114300" distR="114300">
            <wp:extent cx="1184275" cy="1180465"/>
            <wp:effectExtent l="0" t="0" r="9525" b="635"/>
            <wp:docPr id="13" name="图片 12" descr="内蒙古蓝天救援LOGO-透明底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descr="内蒙古蓝天救援LOGO-透明底 (1)"/>
                    <pic:cNvPicPr>
                      <a:picLocks noChangeAspect="1"/>
                    </pic:cNvPicPr>
                  </pic:nvPicPr>
                  <pic:blipFill>
                    <a:blip r:embed="rId6"/>
                    <a:stretch>
                      <a:fillRect/>
                    </a:stretch>
                  </pic:blipFill>
                  <pic:spPr>
                    <a:xfrm>
                      <a:off x="0" y="0"/>
                      <a:ext cx="1184275" cy="1180465"/>
                    </a:xfrm>
                    <a:prstGeom prst="rect">
                      <a:avLst/>
                    </a:prstGeom>
                  </pic:spPr>
                </pic:pic>
              </a:graphicData>
            </a:graphic>
          </wp:inline>
        </w:drawing>
      </w:r>
      <w:r>
        <w:drawing>
          <wp:inline distT="0" distB="0" distL="114300" distR="114300">
            <wp:extent cx="3592830" cy="1104265"/>
            <wp:effectExtent l="0" t="0" r="0" b="0"/>
            <wp:docPr id="8" name="图片 7" descr="爱德基金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descr="爱德基金会"/>
                    <pic:cNvPicPr>
                      <a:picLocks noChangeAspect="1"/>
                    </pic:cNvPicPr>
                  </pic:nvPicPr>
                  <pic:blipFill>
                    <a:blip r:embed="rId7">
                      <a:clrChange>
                        <a:clrFrom>
                          <a:srgbClr val="FFFFFF">
                            <a:alpha val="100000"/>
                          </a:srgbClr>
                        </a:clrFrom>
                        <a:clrTo>
                          <a:srgbClr val="FFFFFF">
                            <a:alpha val="100000"/>
                            <a:alpha val="0"/>
                          </a:srgbClr>
                        </a:clrTo>
                      </a:clrChange>
                    </a:blip>
                    <a:stretch>
                      <a:fillRect/>
                    </a:stretch>
                  </pic:blipFill>
                  <pic:spPr>
                    <a:xfrm>
                      <a:off x="0" y="0"/>
                      <a:ext cx="3592830" cy="1104265"/>
                    </a:xfrm>
                    <a:prstGeom prst="rect">
                      <a:avLst/>
                    </a:prstGeom>
                  </pic:spPr>
                </pic:pic>
              </a:graphicData>
            </a:graphic>
          </wp:inline>
        </w:drawing>
      </w:r>
    </w:p>
    <w:p>
      <w:pPr>
        <w:rPr>
          <w:rFonts w:hint="default" w:eastAsiaTheme="minorEastAsia"/>
          <w:lang w:val="en-US" w:eastAsia="zh-CN"/>
        </w:rPr>
      </w:pPr>
    </w:p>
    <w:p>
      <w:pPr>
        <w:spacing w:before="120" w:beforeLines="50" w:after="120" w:afterLines="50"/>
        <w:jc w:val="center"/>
        <w:rPr>
          <w:rFonts w:hint="default" w:eastAsiaTheme="minorEastAsia"/>
          <w:sz w:val="36"/>
          <w:szCs w:val="36"/>
          <w:lang w:val="en-US" w:eastAsia="zh-CN"/>
        </w:rPr>
      </w:pPr>
      <w:bookmarkStart w:id="0" w:name="OLE_LINK9"/>
      <w:r>
        <w:rPr>
          <w:b/>
          <w:sz w:val="36"/>
          <w:szCs w:val="36"/>
          <w:lang w:val="en"/>
        </w:rPr>
        <w:t xml:space="preserve">Sphere Training For </w:t>
      </w:r>
      <w:r>
        <w:rPr>
          <w:rFonts w:hint="eastAsia"/>
          <w:b/>
          <w:sz w:val="36"/>
          <w:szCs w:val="36"/>
          <w:lang w:val="en-US" w:eastAsia="zh-CN"/>
        </w:rPr>
        <w:t>V</w:t>
      </w:r>
      <w:r>
        <w:rPr>
          <w:rFonts w:hint="eastAsia"/>
          <w:b/>
          <w:sz w:val="36"/>
          <w:szCs w:val="36"/>
          <w:lang w:val="en"/>
        </w:rPr>
        <w:t>olunteer</w:t>
      </w:r>
      <w:bookmarkEnd w:id="0"/>
      <w:r>
        <w:rPr>
          <w:rFonts w:hint="eastAsia"/>
          <w:b/>
          <w:sz w:val="36"/>
          <w:szCs w:val="36"/>
          <w:lang w:val="en-US" w:eastAsia="zh-CN"/>
        </w:rPr>
        <w:t xml:space="preserve"> in Baotou</w:t>
      </w:r>
    </w:p>
    <w:p>
      <w:pPr>
        <w:spacing w:before="120" w:beforeLines="50" w:after="120" w:afterLines="50"/>
        <w:jc w:val="center"/>
        <w:rPr>
          <w:b/>
          <w:bCs/>
          <w:lang w:val="en"/>
        </w:rPr>
      </w:pPr>
      <w:r>
        <w:rPr>
          <w:rFonts w:hint="eastAsia"/>
          <w:b/>
          <w:lang w:val="en-US" w:eastAsia="zh-CN"/>
        </w:rPr>
        <w:t>Baotou</w:t>
      </w:r>
      <w:r>
        <w:rPr>
          <w:b/>
          <w:lang w:val="en"/>
        </w:rPr>
        <w:t xml:space="preserve"> City, </w:t>
      </w:r>
      <w:bookmarkStart w:id="1" w:name="OLE_LINK10"/>
      <w:r>
        <w:rPr>
          <w:rFonts w:hint="eastAsia"/>
          <w:b/>
          <w:lang w:val="en" w:eastAsia="zh-CN"/>
        </w:rPr>
        <w:t>Inner Mongolia Autonomous Region</w:t>
      </w:r>
      <w:bookmarkEnd w:id="1"/>
      <w:r>
        <w:rPr>
          <w:b/>
          <w:lang w:val="en"/>
        </w:rPr>
        <w:t>, China</w:t>
      </w:r>
    </w:p>
    <w:p>
      <w:pPr>
        <w:spacing w:before="120" w:beforeLines="50" w:after="120" w:afterLines="50"/>
        <w:jc w:val="center"/>
        <w:rPr>
          <w:b/>
          <w:bCs/>
        </w:rPr>
      </w:pPr>
      <w:r>
        <w:rPr>
          <w:rFonts w:hint="eastAsia"/>
          <w:b/>
          <w:bCs/>
          <w:lang w:val="en-US" w:eastAsia="zh-CN"/>
        </w:rPr>
        <w:t>June</w:t>
      </w:r>
      <w:r>
        <w:rPr>
          <w:b/>
          <w:bCs/>
          <w:lang w:eastAsia="zh-CN"/>
        </w:rPr>
        <w:t xml:space="preserve"> </w:t>
      </w:r>
      <w:r>
        <w:rPr>
          <w:rFonts w:hint="eastAsia"/>
          <w:b/>
          <w:bCs/>
          <w:lang w:val="en-US" w:eastAsia="zh-CN"/>
        </w:rPr>
        <w:t>10</w:t>
      </w:r>
      <w:r>
        <w:rPr>
          <w:b/>
          <w:bCs/>
          <w:lang w:eastAsia="zh-CN"/>
        </w:rPr>
        <w:t xml:space="preserve"> </w:t>
      </w:r>
      <w:r>
        <w:rPr>
          <w:rFonts w:hint="eastAsia"/>
          <w:b/>
          <w:bCs/>
          <w:lang w:eastAsia="zh-CN"/>
        </w:rPr>
        <w:t>to</w:t>
      </w:r>
      <w:r>
        <w:rPr>
          <w:b/>
          <w:bCs/>
          <w:lang w:eastAsia="zh-CN"/>
        </w:rPr>
        <w:t xml:space="preserve"> 12</w:t>
      </w:r>
      <w:r>
        <w:rPr>
          <w:b/>
          <w:bCs/>
          <w:vertAlign w:val="superscript"/>
          <w:lang w:eastAsia="zh-CN"/>
        </w:rPr>
        <w:t xml:space="preserve"> </w:t>
      </w:r>
      <w:r>
        <w:rPr>
          <w:rFonts w:hint="eastAsia"/>
          <w:b/>
          <w:bCs/>
          <w:lang w:eastAsia="zh-CN"/>
        </w:rPr>
        <w:t>,</w:t>
      </w:r>
      <w:r>
        <w:rPr>
          <w:b/>
          <w:bCs/>
          <w:lang w:eastAsia="zh-CN"/>
        </w:rPr>
        <w:t xml:space="preserve"> 2023</w:t>
      </w:r>
    </w:p>
    <w:p>
      <w:pPr>
        <w:spacing w:before="120" w:beforeLines="50" w:after="120" w:afterLines="50"/>
        <w:jc w:val="center"/>
        <w:rPr>
          <w:b/>
          <w:bCs/>
        </w:rPr>
      </w:pPr>
      <w:r>
        <w:rPr>
          <w:rFonts w:ascii="Times New Roman" w:hAnsi="Times New Roman" w:eastAsia="Times New Roman" w:cs="Times New Roman"/>
          <w:snapToGrid w:val="0"/>
          <w:color w:val="000000"/>
          <w:w w:val="0"/>
          <w:sz w:val="0"/>
          <w:szCs w:val="0"/>
          <w:u w:color="000000"/>
          <w:shd w:val="clear" w:color="000000" w:fill="000000"/>
          <w:lang w:val="zh-CN" w:eastAsia="zh-CN" w:bidi="zh-CN"/>
        </w:rPr>
        <w:t xml:space="preserve"> </w:t>
      </w:r>
      <w:r>
        <w:rPr>
          <w:b/>
          <w:bCs/>
        </w:rPr>
        <w:drawing>
          <wp:inline distT="0" distB="0" distL="114300" distR="114300">
            <wp:extent cx="5253990" cy="3412490"/>
            <wp:effectExtent l="0" t="0" r="0" b="0"/>
            <wp:docPr id="1" name="图片 1" descr="30999898746a76d0201afad66df79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0999898746a76d0201afad66df79af"/>
                    <pic:cNvPicPr>
                      <a:picLocks noChangeAspect="1"/>
                    </pic:cNvPicPr>
                  </pic:nvPicPr>
                  <pic:blipFill>
                    <a:blip r:embed="rId8"/>
                    <a:srcRect t="13392"/>
                    <a:stretch>
                      <a:fillRect/>
                    </a:stretch>
                  </pic:blipFill>
                  <pic:spPr>
                    <a:xfrm>
                      <a:off x="0" y="0"/>
                      <a:ext cx="5253990" cy="3412490"/>
                    </a:xfrm>
                    <a:prstGeom prst="rect">
                      <a:avLst/>
                    </a:prstGeom>
                  </pic:spPr>
                </pic:pic>
              </a:graphicData>
            </a:graphic>
          </wp:inline>
        </w:drawing>
      </w:r>
    </w:p>
    <w:p>
      <w:pPr>
        <w:spacing w:before="120" w:beforeLines="50" w:after="120" w:afterLines="50"/>
        <w:rPr>
          <w:lang w:eastAsia="zh-CN"/>
        </w:rPr>
      </w:pPr>
      <w:r>
        <w:rPr>
          <w:b/>
          <w:bCs/>
          <w:lang w:eastAsia="zh-CN"/>
        </w:rPr>
        <w:t>Background</w:t>
      </w:r>
      <w:r>
        <w:rPr>
          <w:lang w:eastAsia="zh-CN"/>
        </w:rPr>
        <w:t>:</w:t>
      </w:r>
    </w:p>
    <w:p>
      <w:pPr>
        <w:spacing w:before="120" w:beforeLines="50" w:after="120" w:afterLines="50"/>
        <w:rPr>
          <w:lang w:eastAsia="zh-CN"/>
        </w:rPr>
      </w:pPr>
      <w:r>
        <w:rPr>
          <w:lang w:eastAsia="zh-CN"/>
        </w:rPr>
        <w:t xml:space="preserve">To improve the quality of humanitarian responses and to be accountable for the actions </w:t>
      </w:r>
      <w:r>
        <w:rPr>
          <w:rFonts w:hint="eastAsia"/>
          <w:lang w:eastAsia="zh-CN"/>
        </w:rPr>
        <w:t>and</w:t>
      </w:r>
      <w:r>
        <w:rPr>
          <w:lang w:eastAsia="zh-CN"/>
        </w:rPr>
        <w:t xml:space="preserve">, ensure that there are unified standards among all teams in future rescue activities and make it easier to promote communication and cooperation between brother rescue teams , </w:t>
      </w:r>
      <w:r>
        <w:rPr>
          <w:rFonts w:hint="eastAsia"/>
          <w:lang w:val="en-US" w:eastAsia="zh-CN"/>
        </w:rPr>
        <w:t>Inner Mongolia</w:t>
      </w:r>
      <w:r>
        <w:rPr>
          <w:lang w:eastAsia="zh-CN"/>
        </w:rPr>
        <w:t xml:space="preserve"> Blue Sky Rescue Team </w:t>
      </w:r>
      <w:r>
        <w:rPr>
          <w:rFonts w:hint="eastAsia"/>
          <w:lang w:val="en-US" w:eastAsia="zh-CN"/>
        </w:rPr>
        <w:t xml:space="preserve">and Baotou Lucheng Charity Association </w:t>
      </w:r>
      <w:r>
        <w:rPr>
          <w:lang w:eastAsia="zh-CN"/>
        </w:rPr>
        <w:t xml:space="preserve">plans to conduct a </w:t>
      </w:r>
      <w:r>
        <w:rPr>
          <w:rFonts w:hint="eastAsia"/>
          <w:lang w:val="en-US" w:eastAsia="zh-CN"/>
        </w:rPr>
        <w:t>three</w:t>
      </w:r>
      <w:r>
        <w:rPr>
          <w:lang w:eastAsia="zh-CN"/>
        </w:rPr>
        <w:t>-day training course on the</w:t>
      </w:r>
      <w:r>
        <w:rPr>
          <w:rFonts w:hint="eastAsia"/>
          <w:lang w:val="en-US" w:eastAsia="zh-CN"/>
        </w:rPr>
        <w:t xml:space="preserve"> Sphere (2018)</w:t>
      </w:r>
      <w:r>
        <w:rPr>
          <w:lang w:eastAsia="zh-CN"/>
        </w:rPr>
        <w:t xml:space="preserve"> in </w:t>
      </w:r>
      <w:r>
        <w:rPr>
          <w:rFonts w:hint="eastAsia"/>
          <w:lang w:val="en-US" w:eastAsia="zh-CN"/>
        </w:rPr>
        <w:t xml:space="preserve">Baotou </w:t>
      </w:r>
      <w:r>
        <w:rPr>
          <w:lang w:eastAsia="zh-CN"/>
        </w:rPr>
        <w:t xml:space="preserve">from </w:t>
      </w:r>
      <w:r>
        <w:rPr>
          <w:rFonts w:hint="eastAsia"/>
          <w:lang w:val="en-US" w:eastAsia="zh-CN"/>
        </w:rPr>
        <w:t>June</w:t>
      </w:r>
      <w:r>
        <w:rPr>
          <w:lang w:eastAsia="zh-CN"/>
        </w:rPr>
        <w:t xml:space="preserve"> </w:t>
      </w:r>
      <w:r>
        <w:rPr>
          <w:rFonts w:hint="eastAsia"/>
          <w:lang w:val="en-US" w:eastAsia="zh-CN"/>
        </w:rPr>
        <w:t>10-</w:t>
      </w:r>
      <w:r>
        <w:rPr>
          <w:lang w:eastAsia="zh-CN"/>
        </w:rPr>
        <w:t xml:space="preserve">12, 2023. </w:t>
      </w:r>
    </w:p>
    <w:p>
      <w:pPr>
        <w:spacing w:before="120" w:beforeLines="50" w:after="120" w:afterLines="50"/>
        <w:rPr>
          <w:rFonts w:hint="eastAsia"/>
          <w:lang w:eastAsia="zh-CN"/>
        </w:rPr>
      </w:pPr>
      <w:r>
        <w:rPr>
          <w:lang w:eastAsia="zh-CN"/>
        </w:rPr>
        <w:t xml:space="preserve">This Training will focus on the four core technologies of humanitarian relief and the </w:t>
      </w:r>
      <w:r>
        <w:rPr>
          <w:rFonts w:hint="eastAsia"/>
          <w:lang w:val="en-US" w:eastAsia="zh-CN"/>
        </w:rPr>
        <w:t>Sphere (2018)</w:t>
      </w:r>
      <w:r>
        <w:rPr>
          <w:lang w:eastAsia="zh-CN"/>
        </w:rPr>
        <w:t xml:space="preserve">, how to use the standards, and cross-cutting themes. </w:t>
      </w:r>
      <w:bookmarkStart w:id="2" w:name="OLE_LINK8"/>
      <w:r>
        <w:rPr>
          <w:rFonts w:hint="eastAsia"/>
          <w:lang w:eastAsia="zh-CN"/>
        </w:rPr>
        <w:t xml:space="preserve">Through training, different </w:t>
      </w:r>
      <w:r>
        <w:rPr>
          <w:rFonts w:hint="eastAsia"/>
          <w:lang w:val="en-US" w:eastAsia="zh-CN"/>
        </w:rPr>
        <w:t>NGO</w:t>
      </w:r>
      <w:r>
        <w:rPr>
          <w:rFonts w:hint="eastAsia"/>
          <w:lang w:eastAsia="zh-CN"/>
        </w:rPr>
        <w:t>s and rescue teams are able to master the methods, standards and principles of assistance to the affected people after disasters.</w:t>
      </w:r>
      <w:bookmarkEnd w:id="2"/>
    </w:p>
    <w:p>
      <w:pPr>
        <w:spacing w:before="120" w:beforeLines="50" w:after="120" w:afterLines="50"/>
        <w:rPr>
          <w:lang w:eastAsia="zh-CN"/>
        </w:rPr>
      </w:pPr>
      <w:r>
        <w:rPr>
          <w:lang w:eastAsia="zh-CN"/>
        </w:rPr>
        <w:t>Through training, we promote the participation of actors in learning, and in addition to improving their own capabilities, they also establish a learning platform to exchange and share the knowledge they have learned with other partners, learn and grow together, and reflect on and summarize past disaster relief work together</w:t>
      </w:r>
      <w:r>
        <w:rPr>
          <w:rFonts w:hint="eastAsia"/>
          <w:lang w:eastAsia="zh-CN"/>
        </w:rPr>
        <w:t>，</w:t>
      </w:r>
      <w:r>
        <w:rPr>
          <w:rFonts w:hint="eastAsia"/>
          <w:lang w:val="en-US" w:eastAsia="zh-CN"/>
        </w:rPr>
        <w:t>and promote the use of harmonized standards for cooperation in future disaster assistance activities</w:t>
      </w:r>
      <w:r>
        <w:rPr>
          <w:lang w:eastAsia="zh-CN"/>
        </w:rPr>
        <w:t>.</w:t>
      </w:r>
    </w:p>
    <w:p>
      <w:pPr>
        <w:spacing w:before="120" w:beforeLines="50" w:after="120" w:afterLines="50"/>
        <w:rPr>
          <w:lang w:val="en"/>
        </w:rPr>
      </w:pPr>
      <w:r>
        <w:rPr>
          <w:rFonts w:hint="eastAsia"/>
          <w:lang w:val="en"/>
        </w:rPr>
        <w:t>The event was organized by Inner Mongolia Blue Sky Rescue Association and funded by Amity Foundation</w:t>
      </w:r>
      <w:r>
        <w:rPr>
          <w:lang w:val="en"/>
        </w:rPr>
        <w:t>.</w:t>
      </w:r>
    </w:p>
    <w:p>
      <w:pPr>
        <w:spacing w:before="120" w:beforeLines="50" w:after="120" w:afterLines="50"/>
        <w:rPr>
          <w:b/>
          <w:bCs/>
        </w:rPr>
      </w:pPr>
      <w:r>
        <w:rPr>
          <w:b/>
          <w:bCs/>
        </w:rPr>
        <w:t>HOST</w:t>
      </w:r>
    </w:p>
    <w:p>
      <w:pPr>
        <w:spacing w:before="120" w:beforeLines="50" w:after="120" w:afterLines="50"/>
      </w:pPr>
      <w:r>
        <w:t xml:space="preserve">The </w:t>
      </w:r>
      <w:r>
        <w:rPr>
          <w:rFonts w:hint="eastAsia"/>
          <w:lang w:eastAsia="zh-CN"/>
        </w:rPr>
        <w:t>Workshop</w:t>
      </w:r>
      <w:r>
        <w:t xml:space="preserve"> was hosted by </w:t>
      </w:r>
      <w:r>
        <w:rPr>
          <w:lang w:eastAsia="zh-CN"/>
        </w:rPr>
        <w:t xml:space="preserve">the Amity Foundation </w:t>
      </w:r>
      <w:r>
        <w:rPr>
          <w:rFonts w:hint="eastAsia"/>
          <w:lang w:val="en-US" w:eastAsia="zh-CN"/>
        </w:rPr>
        <w:t xml:space="preserve">&amp; </w:t>
      </w:r>
      <w:bookmarkStart w:id="10" w:name="_GoBack"/>
      <w:r>
        <w:rPr>
          <w:rFonts w:hint="eastAsia"/>
          <w:lang w:val="en-US" w:eastAsia="zh-CN"/>
        </w:rPr>
        <w:t>Inner Mongolia</w:t>
      </w:r>
      <w:r>
        <w:t xml:space="preserve"> Blue Sky Rescue </w:t>
      </w:r>
      <w:r>
        <w:rPr>
          <w:rFonts w:hint="eastAsia"/>
        </w:rPr>
        <w:t xml:space="preserve"> Association</w:t>
      </w:r>
      <w:bookmarkEnd w:id="10"/>
      <w:r>
        <w:rPr>
          <w:rFonts w:hint="eastAsia"/>
          <w:lang w:eastAsia="zh-CN"/>
        </w:rPr>
        <w:t>，</w:t>
      </w:r>
      <w:r>
        <w:rPr>
          <w:rFonts w:hint="eastAsia"/>
          <w:lang w:val="en-US" w:eastAsia="zh-CN"/>
        </w:rPr>
        <w:t xml:space="preserve">and </w:t>
      </w:r>
      <w:r>
        <w:t xml:space="preserve">the local partner organization </w:t>
      </w:r>
      <w:r>
        <w:rPr>
          <w:rFonts w:hint="eastAsia"/>
        </w:rPr>
        <w:t>Baotou Lucheng Charity Association</w:t>
      </w:r>
      <w:r>
        <w:t>.</w:t>
      </w:r>
    </w:p>
    <w:p>
      <w:pPr>
        <w:spacing w:before="120" w:beforeLines="50" w:after="120" w:afterLines="50"/>
        <w:rPr>
          <w:sz w:val="23"/>
          <w:szCs w:val="23"/>
        </w:rPr>
      </w:pPr>
      <w:r>
        <w:rPr>
          <w:sz w:val="23"/>
          <w:szCs w:val="23"/>
        </w:rPr>
        <w:t xml:space="preserve">ABOUT </w:t>
      </w:r>
      <w:r>
        <w:rPr>
          <w:rFonts w:hint="eastAsia"/>
          <w:sz w:val="23"/>
          <w:szCs w:val="23"/>
        </w:rPr>
        <w:t>I</w:t>
      </w:r>
      <w:r>
        <w:rPr>
          <w:rFonts w:hint="eastAsia"/>
          <w:sz w:val="23"/>
          <w:szCs w:val="23"/>
          <w:lang w:val="en-US" w:eastAsia="zh-CN"/>
        </w:rPr>
        <w:t>NNER</w:t>
      </w:r>
      <w:r>
        <w:rPr>
          <w:rFonts w:hint="eastAsia"/>
          <w:sz w:val="23"/>
          <w:szCs w:val="23"/>
        </w:rPr>
        <w:t xml:space="preserve"> M</w:t>
      </w:r>
      <w:r>
        <w:rPr>
          <w:rFonts w:hint="eastAsia"/>
          <w:sz w:val="23"/>
          <w:szCs w:val="23"/>
          <w:lang w:val="en-US" w:eastAsia="zh-CN"/>
        </w:rPr>
        <w:t>ONGOLIA</w:t>
      </w:r>
      <w:r>
        <w:rPr>
          <w:rFonts w:hint="eastAsia"/>
          <w:sz w:val="23"/>
          <w:szCs w:val="23"/>
        </w:rPr>
        <w:t xml:space="preserve"> B</w:t>
      </w:r>
      <w:r>
        <w:rPr>
          <w:rFonts w:hint="eastAsia"/>
          <w:sz w:val="23"/>
          <w:szCs w:val="23"/>
          <w:lang w:val="en-US" w:eastAsia="zh-CN"/>
        </w:rPr>
        <w:t>LUE</w:t>
      </w:r>
      <w:r>
        <w:rPr>
          <w:rFonts w:hint="eastAsia"/>
          <w:sz w:val="23"/>
          <w:szCs w:val="23"/>
        </w:rPr>
        <w:t xml:space="preserve"> S</w:t>
      </w:r>
      <w:r>
        <w:rPr>
          <w:rFonts w:hint="eastAsia"/>
          <w:sz w:val="23"/>
          <w:szCs w:val="23"/>
          <w:lang w:val="en-US" w:eastAsia="zh-CN"/>
        </w:rPr>
        <w:t>KY</w:t>
      </w:r>
      <w:r>
        <w:rPr>
          <w:rFonts w:hint="eastAsia"/>
          <w:sz w:val="23"/>
          <w:szCs w:val="23"/>
        </w:rPr>
        <w:t xml:space="preserve"> R</w:t>
      </w:r>
      <w:r>
        <w:rPr>
          <w:rFonts w:hint="eastAsia"/>
          <w:sz w:val="23"/>
          <w:szCs w:val="23"/>
          <w:lang w:val="en-US" w:eastAsia="zh-CN"/>
        </w:rPr>
        <w:t>ESCUE</w:t>
      </w:r>
      <w:r>
        <w:rPr>
          <w:rFonts w:hint="eastAsia"/>
          <w:sz w:val="23"/>
          <w:szCs w:val="23"/>
        </w:rPr>
        <w:t xml:space="preserve"> A</w:t>
      </w:r>
      <w:r>
        <w:rPr>
          <w:rFonts w:hint="eastAsia"/>
          <w:sz w:val="23"/>
          <w:szCs w:val="23"/>
          <w:lang w:val="en-US" w:eastAsia="zh-CN"/>
        </w:rPr>
        <w:t>SSOCIATION</w:t>
      </w:r>
    </w:p>
    <w:p>
      <w:pPr>
        <w:pStyle w:val="2"/>
        <w:ind w:left="0" w:leftChars="0" w:firstLine="0" w:firstLineChars="0"/>
        <w:rPr>
          <w:rFonts w:hint="eastAsia"/>
        </w:rPr>
      </w:pPr>
      <w:bookmarkStart w:id="3" w:name="OLE_LINK2"/>
      <w:r>
        <w:rPr>
          <w:rFonts w:hint="eastAsia"/>
        </w:rPr>
        <w:t xml:space="preserve">The Inner Mongolia Blue Sky Rescue Association was established in 2016 and was recognized as a charitable organization in 2017. At present, there are The Inner Mongolia Blue Sky Rescue Association was established in 2016 and was recognized as a charitable organization in 2017. At present, there are 14 Blue Sky rescue volunteer service teams and </w:t>
      </w:r>
      <w:bookmarkStart w:id="4" w:name="OLE_LINK1"/>
      <w:r>
        <w:rPr>
          <w:rFonts w:hint="eastAsia"/>
        </w:rPr>
        <w:t>Inner Mongolia University of Science and Technology</w:t>
      </w:r>
      <w:bookmarkEnd w:id="4"/>
      <w:r>
        <w:rPr>
          <w:rFonts w:hint="eastAsia"/>
          <w:lang w:val="en-US" w:eastAsia="zh-CN"/>
        </w:rPr>
        <w:t xml:space="preserve"> </w:t>
      </w:r>
      <w:r>
        <w:rPr>
          <w:rFonts w:hint="eastAsia"/>
        </w:rPr>
        <w:t>Blue Sky Rescue college student volunteer service team of , with a total of more than 3,000 volunteers engaged in various types of disaster and accident emergency rescue, psychological rescue, medical emergency rescue, community disaster prevention and reduction education, safety education and other public welfare activities.</w:t>
      </w:r>
      <w:bookmarkEnd w:id="3"/>
    </w:p>
    <w:p>
      <w:pPr>
        <w:pStyle w:val="2"/>
        <w:ind w:left="0" w:leftChars="0" w:firstLine="0" w:firstLineChars="0"/>
        <w:rPr>
          <w:rFonts w:hint="eastAsia"/>
        </w:rPr>
      </w:pPr>
      <w:r>
        <w:rPr>
          <w:rFonts w:hint="eastAsia"/>
        </w:rPr>
        <w:t>In recent years, it has sent personnel to participate in the Jianli Yangtze River shipwreck in Hubei Province, the Nepal earthquake rescue, the psychological rescue of the Phuket Island shipwreck in Thailand and other large-scale rescue operations at home and abroad, and hundreds of humanitarian relief operations in the region. Inner Mongolia Blue Sky Rescue also actively carries out emergency skills safety education and community disaster prevention and reduction social services, and has set up three public electives in the university, "Emergency rescue", "Community emergency service ability" and "</w:t>
      </w:r>
      <w:r>
        <w:rPr>
          <w:rFonts w:hint="eastAsia"/>
          <w:lang w:val="en-US" w:eastAsia="zh-CN"/>
        </w:rPr>
        <w:t>Sphere project</w:t>
      </w:r>
      <w:r>
        <w:rPr>
          <w:rFonts w:hint="eastAsia"/>
        </w:rPr>
        <w:t xml:space="preserve">", and provides emergency security work for various types of mass activities. </w:t>
      </w:r>
    </w:p>
    <w:p>
      <w:pPr>
        <w:spacing w:before="120" w:beforeLines="50" w:after="120" w:afterLines="50"/>
      </w:pPr>
      <w:r>
        <w:rPr>
          <w:sz w:val="23"/>
          <w:szCs w:val="23"/>
        </w:rPr>
        <w:t xml:space="preserve">ABOUT </w:t>
      </w:r>
      <w:r>
        <w:t>THE AMITY FOUNDATION</w:t>
      </w:r>
    </w:p>
    <w:p>
      <w:pPr>
        <w:spacing w:before="120" w:beforeLines="50" w:after="120" w:afterLines="50"/>
      </w:pPr>
      <w:r>
        <w:t xml:space="preserve"> The Amity Foundation, an independent Chinese social organization, founded in 1985 on the initiative of Chinese Christians led by Bishop K.H. Ting and joined by people from all walks of society, works to promote education, public health, social welfare, community development, environmental protection, disaster relief and other philanthropic undertakings in China and other parts of the world. Amity projects have benefited more than ten million people at home and abroad.</w:t>
      </w:r>
    </w:p>
    <w:p>
      <w:pPr>
        <w:spacing w:before="120" w:beforeLines="50" w:after="120" w:afterLines="50"/>
        <w:rPr>
          <w:sz w:val="23"/>
          <w:szCs w:val="23"/>
        </w:rPr>
      </w:pPr>
      <w:r>
        <w:rPr>
          <w:sz w:val="23"/>
          <w:szCs w:val="23"/>
        </w:rPr>
        <w:t xml:space="preserve">ABOUT </w:t>
      </w:r>
      <w:r>
        <w:rPr>
          <w:rFonts w:hint="eastAsia"/>
          <w:sz w:val="23"/>
          <w:szCs w:val="23"/>
        </w:rPr>
        <w:t>B</w:t>
      </w:r>
      <w:r>
        <w:rPr>
          <w:rFonts w:hint="eastAsia"/>
          <w:sz w:val="23"/>
          <w:szCs w:val="23"/>
          <w:lang w:val="en-US" w:eastAsia="zh-CN"/>
        </w:rPr>
        <w:t>AOTOU</w:t>
      </w:r>
      <w:r>
        <w:rPr>
          <w:rFonts w:hint="eastAsia"/>
          <w:sz w:val="23"/>
          <w:szCs w:val="23"/>
        </w:rPr>
        <w:t xml:space="preserve"> L</w:t>
      </w:r>
      <w:r>
        <w:rPr>
          <w:rFonts w:hint="eastAsia"/>
          <w:sz w:val="23"/>
          <w:szCs w:val="23"/>
          <w:lang w:val="en-US" w:eastAsia="zh-CN"/>
        </w:rPr>
        <w:t>UCHENG</w:t>
      </w:r>
      <w:r>
        <w:rPr>
          <w:rFonts w:hint="eastAsia"/>
          <w:sz w:val="23"/>
          <w:szCs w:val="23"/>
        </w:rPr>
        <w:t xml:space="preserve"> C</w:t>
      </w:r>
      <w:r>
        <w:rPr>
          <w:rFonts w:hint="eastAsia"/>
          <w:sz w:val="23"/>
          <w:szCs w:val="23"/>
          <w:lang w:val="en-US" w:eastAsia="zh-CN"/>
        </w:rPr>
        <w:t>HARITY</w:t>
      </w:r>
      <w:r>
        <w:rPr>
          <w:rFonts w:hint="eastAsia"/>
          <w:sz w:val="23"/>
          <w:szCs w:val="23"/>
        </w:rPr>
        <w:t xml:space="preserve"> A</w:t>
      </w:r>
      <w:r>
        <w:rPr>
          <w:rFonts w:hint="eastAsia"/>
          <w:sz w:val="23"/>
          <w:szCs w:val="23"/>
          <w:lang w:val="en-US" w:eastAsia="zh-CN"/>
        </w:rPr>
        <w:t>SSOCIATION</w:t>
      </w:r>
    </w:p>
    <w:p>
      <w:pPr>
        <w:spacing w:before="120" w:beforeLines="50" w:after="120" w:afterLines="50"/>
        <w:rPr>
          <w:rFonts w:hint="eastAsia" w:ascii="Tahoma" w:hAnsi="Tahoma" w:cs="Tahoma" w:eastAsiaTheme="minorEastAsia"/>
          <w:color w:val="000000"/>
          <w:sz w:val="23"/>
          <w:szCs w:val="23"/>
          <w:lang w:val="en-US" w:eastAsia="zh-CN"/>
        </w:rPr>
      </w:pPr>
      <w:bookmarkStart w:id="5" w:name="OLE_LINK4"/>
      <w:r>
        <w:rPr>
          <w:rFonts w:hint="eastAsia"/>
        </w:rPr>
        <w:t>Baotou Lucheng Charity Association</w:t>
      </w:r>
      <w:bookmarkEnd w:id="5"/>
      <w:r>
        <w:rPr>
          <w:rFonts w:hint="eastAsia"/>
          <w:lang w:val="en-US" w:eastAsia="zh-CN"/>
        </w:rPr>
        <w:t xml:space="preserve"> founded in 2018, is a non-governmental organization engaged in emergency rescue, charity, safety education and other public welfare activities. There are more than 100 active volunteers who have participated in the Guyang flood assistance in Baotou and various rescue operations in the region.</w:t>
      </w:r>
    </w:p>
    <w:p>
      <w:pPr>
        <w:spacing w:before="120" w:beforeLines="50" w:after="120" w:afterLines="50"/>
        <w:rPr>
          <w:b/>
          <w:bCs/>
        </w:rPr>
      </w:pPr>
    </w:p>
    <w:p>
      <w:pPr>
        <w:spacing w:before="120" w:beforeLines="50" w:after="120" w:afterLines="50"/>
        <w:rPr>
          <w:lang w:eastAsia="zh-CN"/>
        </w:rPr>
      </w:pPr>
      <w:r>
        <w:rPr>
          <w:b/>
          <w:bCs/>
        </w:rPr>
        <w:t>PARTICIPATION</w:t>
      </w:r>
      <w:r>
        <w:t>:</w:t>
      </w:r>
      <w:r>
        <w:rPr>
          <w:lang w:eastAsia="zh-CN"/>
        </w:rPr>
        <w:t xml:space="preserve"> </w:t>
      </w:r>
    </w:p>
    <w:p>
      <w:pPr>
        <w:spacing w:before="120" w:beforeLines="50" w:after="120" w:afterLines="50"/>
        <w:rPr>
          <w:rFonts w:ascii="Open Sans" w:hAnsi="Open Sans" w:cs="Open Sans"/>
          <w:b/>
          <w:bCs/>
          <w:color w:val="5D5D5D"/>
          <w:spacing w:val="1"/>
          <w:shd w:val="clear" w:color="auto" w:fill="FFFFFF"/>
        </w:rPr>
      </w:pPr>
      <w:r>
        <w:rPr>
          <w:rFonts w:ascii="Open Sans" w:hAnsi="Open Sans" w:cs="Open Sans"/>
          <w:b/>
          <w:bCs/>
          <w:color w:val="5D5D5D"/>
          <w:spacing w:val="1"/>
          <w:shd w:val="clear" w:color="auto" w:fill="FFFFFF"/>
        </w:rPr>
        <w:t xml:space="preserve">Lead Facilitator: </w:t>
      </w:r>
      <w:r>
        <w:rPr>
          <w:rFonts w:ascii="Open Sans" w:hAnsi="Open Sans" w:cs="Open Sans"/>
          <w:b/>
          <w:bCs/>
          <w:color w:val="5D5D5D"/>
          <w:spacing w:val="1"/>
          <w:shd w:val="clear" w:color="auto" w:fill="FFFFFF"/>
          <w:lang w:eastAsia="zh-CN"/>
        </w:rPr>
        <w:t>FU</w:t>
      </w:r>
      <w:r>
        <w:rPr>
          <w:rFonts w:hint="eastAsia" w:ascii="Open Sans" w:hAnsi="Open Sans" w:cs="Open Sans"/>
          <w:b/>
          <w:bCs/>
          <w:color w:val="5D5D5D"/>
          <w:spacing w:val="1"/>
          <w:shd w:val="clear" w:color="auto" w:fill="FFFFFF"/>
          <w:lang w:eastAsia="zh-CN"/>
        </w:rPr>
        <w:t>，Y</w:t>
      </w:r>
      <w:r>
        <w:rPr>
          <w:rFonts w:ascii="Open Sans" w:hAnsi="Open Sans" w:cs="Open Sans"/>
          <w:b/>
          <w:bCs/>
          <w:color w:val="5D5D5D"/>
          <w:spacing w:val="1"/>
          <w:shd w:val="clear" w:color="auto" w:fill="FFFFFF"/>
          <w:lang w:eastAsia="zh-CN"/>
        </w:rPr>
        <w:t xml:space="preserve">u </w:t>
      </w:r>
    </w:p>
    <w:p>
      <w:pPr>
        <w:spacing w:before="120" w:beforeLines="50" w:after="120" w:afterLines="50"/>
        <w:rPr>
          <w:rFonts w:ascii="Open Sans" w:hAnsi="Open Sans" w:cs="Open Sans"/>
          <w:b/>
          <w:bCs/>
          <w:color w:val="5D5D5D"/>
          <w:spacing w:val="1"/>
          <w:shd w:val="clear" w:color="auto" w:fill="FFFFFF"/>
        </w:rPr>
      </w:pPr>
      <w:r>
        <w:rPr>
          <w:rFonts w:ascii="Open Sans" w:hAnsi="Open Sans" w:cs="Open Sans"/>
          <w:b/>
          <w:bCs/>
          <w:color w:val="5D5D5D"/>
          <w:spacing w:val="1"/>
          <w:shd w:val="clear" w:color="auto" w:fill="FFFFFF"/>
        </w:rPr>
        <w:t>Cofacilitator</w:t>
      </w:r>
      <w:r>
        <w:rPr>
          <w:rFonts w:hint="eastAsia" w:ascii="Open Sans" w:hAnsi="Open Sans" w:cs="Open Sans"/>
          <w:b/>
          <w:bCs/>
          <w:color w:val="5D5D5D"/>
          <w:spacing w:val="1"/>
          <w:shd w:val="clear" w:color="auto" w:fill="FFFFFF"/>
          <w:lang w:eastAsia="zh-CN"/>
        </w:rPr>
        <w:t>：</w:t>
      </w:r>
      <w:r>
        <w:rPr>
          <w:rFonts w:ascii="Open Sans" w:hAnsi="Open Sans" w:cs="Open Sans"/>
          <w:b/>
          <w:bCs/>
          <w:color w:val="5D5D5D"/>
          <w:spacing w:val="1"/>
          <w:shd w:val="clear" w:color="auto" w:fill="FFFFFF"/>
        </w:rPr>
        <w:t xml:space="preserve"> </w:t>
      </w:r>
      <w:r>
        <w:rPr>
          <w:rFonts w:hint="eastAsia" w:ascii="Open Sans" w:hAnsi="Open Sans" w:cs="Open Sans"/>
          <w:b/>
          <w:bCs/>
          <w:color w:val="5D5D5D"/>
          <w:spacing w:val="1"/>
          <w:shd w:val="clear" w:color="auto" w:fill="FFFFFF"/>
          <w:lang w:val="en-US" w:eastAsia="zh-CN"/>
        </w:rPr>
        <w:t xml:space="preserve">Li </w:t>
      </w:r>
      <w:r>
        <w:rPr>
          <w:rFonts w:hint="eastAsia" w:ascii="Open Sans" w:hAnsi="Open Sans" w:cs="Open Sans"/>
          <w:b/>
          <w:bCs/>
          <w:color w:val="5D5D5D"/>
          <w:spacing w:val="1"/>
          <w:shd w:val="clear" w:color="auto" w:fill="FFFFFF"/>
          <w:lang w:eastAsia="zh-CN"/>
        </w:rPr>
        <w:t>，</w:t>
      </w:r>
      <w:r>
        <w:rPr>
          <w:rFonts w:hint="eastAsia" w:ascii="Open Sans" w:hAnsi="Open Sans" w:cs="Open Sans"/>
          <w:b/>
          <w:bCs/>
          <w:color w:val="5D5D5D"/>
          <w:spacing w:val="1"/>
          <w:shd w:val="clear" w:color="auto" w:fill="FFFFFF"/>
          <w:lang w:val="en-US" w:eastAsia="zh-CN"/>
        </w:rPr>
        <w:t xml:space="preserve">Haifeng </w:t>
      </w:r>
    </w:p>
    <w:p>
      <w:pPr>
        <w:spacing w:before="120" w:beforeLines="50" w:after="120" w:afterLines="50"/>
        <w:rPr>
          <w:rFonts w:ascii="Open Sans" w:hAnsi="Open Sans" w:cs="Open Sans"/>
          <w:b/>
          <w:bCs/>
          <w:color w:val="5D5D5D"/>
          <w:spacing w:val="1"/>
          <w:shd w:val="clear" w:color="auto" w:fill="FFFFFF"/>
          <w:lang w:eastAsia="zh-CN"/>
        </w:rPr>
      </w:pPr>
      <w:bookmarkStart w:id="6" w:name="OLE_LINK3"/>
      <w:r>
        <w:rPr>
          <w:rFonts w:hint="eastAsia" w:ascii="Open Sans" w:hAnsi="Open Sans" w:cs="Open Sans"/>
          <w:b/>
          <w:bCs/>
          <w:color w:val="5D5D5D"/>
          <w:spacing w:val="1"/>
          <w:shd w:val="clear" w:color="auto" w:fill="FFFFFF"/>
          <w:lang w:eastAsia="zh-CN"/>
        </w:rPr>
        <w:t>E</w:t>
      </w:r>
      <w:r>
        <w:rPr>
          <w:rFonts w:ascii="Open Sans" w:hAnsi="Open Sans" w:cs="Open Sans"/>
          <w:b/>
          <w:bCs/>
          <w:color w:val="5D5D5D"/>
          <w:spacing w:val="1"/>
          <w:shd w:val="clear" w:color="auto" w:fill="FFFFFF"/>
          <w:lang w:eastAsia="zh-CN"/>
        </w:rPr>
        <w:t>valuator</w:t>
      </w:r>
      <w:bookmarkEnd w:id="6"/>
      <w:r>
        <w:rPr>
          <w:rFonts w:ascii="Open Sans" w:hAnsi="Open Sans" w:cs="Open Sans"/>
          <w:b/>
          <w:bCs/>
          <w:color w:val="5D5D5D"/>
          <w:spacing w:val="1"/>
          <w:shd w:val="clear" w:color="auto" w:fill="FFFFFF"/>
          <w:lang w:eastAsia="zh-CN"/>
        </w:rPr>
        <w:t xml:space="preserve">: </w:t>
      </w:r>
      <w:r>
        <w:rPr>
          <w:rFonts w:hint="eastAsia" w:ascii="Open Sans" w:hAnsi="Open Sans" w:cs="Open Sans"/>
          <w:b/>
          <w:bCs/>
          <w:color w:val="5D5D5D"/>
          <w:spacing w:val="1"/>
          <w:shd w:val="clear" w:color="auto" w:fill="FFFFFF"/>
          <w:lang w:val="en-US" w:eastAsia="zh-CN"/>
        </w:rPr>
        <w:t xml:space="preserve">Li </w:t>
      </w:r>
      <w:r>
        <w:rPr>
          <w:rFonts w:hint="eastAsia" w:ascii="Open Sans" w:hAnsi="Open Sans" w:cs="Open Sans"/>
          <w:b/>
          <w:bCs/>
          <w:color w:val="5D5D5D"/>
          <w:spacing w:val="1"/>
          <w:shd w:val="clear" w:color="auto" w:fill="FFFFFF"/>
          <w:lang w:eastAsia="zh-CN"/>
        </w:rPr>
        <w:t>，</w:t>
      </w:r>
      <w:r>
        <w:rPr>
          <w:rFonts w:hint="eastAsia" w:ascii="Open Sans" w:hAnsi="Open Sans" w:cs="Open Sans"/>
          <w:b/>
          <w:bCs/>
          <w:color w:val="5D5D5D"/>
          <w:spacing w:val="1"/>
          <w:shd w:val="clear" w:color="auto" w:fill="FFFFFF"/>
          <w:lang w:val="en-US" w:eastAsia="zh-CN"/>
        </w:rPr>
        <w:t>Haifeng</w:t>
      </w:r>
    </w:p>
    <w:p>
      <w:pPr>
        <w:spacing w:before="120" w:beforeLines="50" w:after="120" w:afterLines="50"/>
        <w:rPr>
          <w:lang w:eastAsia="zh-CN"/>
        </w:rPr>
      </w:pPr>
      <w:r>
        <w:rPr>
          <w:rFonts w:ascii="Open Sans" w:hAnsi="Open Sans" w:cs="Open Sans"/>
          <w:b/>
          <w:bCs/>
          <w:color w:val="5D5D5D"/>
          <w:spacing w:val="1"/>
          <w:shd w:val="clear" w:color="auto" w:fill="FFFFFF"/>
        </w:rPr>
        <w:t>Trainee</w:t>
      </w:r>
      <w:r>
        <w:rPr>
          <w:rFonts w:hint="eastAsia" w:ascii="Open Sans" w:hAnsi="Open Sans" w:cs="Open Sans"/>
          <w:b/>
          <w:bCs/>
          <w:color w:val="5D5D5D"/>
          <w:spacing w:val="1"/>
          <w:shd w:val="clear" w:color="auto" w:fill="FFFFFF"/>
          <w:lang w:eastAsia="zh-CN"/>
        </w:rPr>
        <w:t>：</w:t>
      </w:r>
      <w:r>
        <w:rPr>
          <w:rFonts w:hint="eastAsia"/>
          <w:b/>
          <w:bCs/>
          <w:color w:val="5D5D5D"/>
          <w:spacing w:val="1"/>
          <w:shd w:val="clear" w:color="auto" w:fill="FFFFFF"/>
          <w:lang w:val="en-US" w:eastAsia="zh-CN"/>
        </w:rPr>
        <w:t>53</w:t>
      </w:r>
      <w:r>
        <w:rPr>
          <w:lang w:val="en"/>
        </w:rPr>
        <w:t xml:space="preserve"> </w:t>
      </w:r>
      <w:r>
        <w:rPr>
          <w:rFonts w:hint="eastAsia"/>
          <w:b/>
          <w:bCs/>
          <w:color w:val="5D5D5D"/>
          <w:spacing w:val="1"/>
          <w:shd w:val="clear" w:color="auto" w:fill="FFFFFF"/>
          <w:lang w:val="en" w:eastAsia="zh-CN"/>
        </w:rPr>
        <w:t>volunteers</w:t>
      </w:r>
      <w:r>
        <w:rPr>
          <w:b/>
          <w:bCs/>
          <w:color w:val="5D5D5D"/>
          <w:spacing w:val="1"/>
          <w:shd w:val="clear" w:color="auto" w:fill="FFFFFF"/>
          <w:lang w:val="en" w:eastAsia="zh-CN"/>
        </w:rPr>
        <w:t xml:space="preserve"> of the </w:t>
      </w:r>
      <w:r>
        <w:rPr>
          <w:rFonts w:hint="eastAsia"/>
          <w:b/>
          <w:bCs/>
          <w:color w:val="5D5D5D"/>
          <w:spacing w:val="1"/>
          <w:shd w:val="clear" w:color="auto" w:fill="FFFFFF"/>
          <w:lang w:val="en" w:eastAsia="zh-CN"/>
        </w:rPr>
        <w:t>Baotou Lucheng Charity Association</w:t>
      </w:r>
    </w:p>
    <w:p>
      <w:pPr>
        <w:spacing w:before="120" w:beforeLines="50" w:after="120" w:afterLines="50"/>
      </w:pPr>
      <w:r>
        <w:rPr>
          <w:b/>
          <w:bCs/>
        </w:rPr>
        <w:t>Goals/learning objectives</w:t>
      </w:r>
      <w:r>
        <w:t>:</w:t>
      </w:r>
    </w:p>
    <w:p>
      <w:pPr>
        <w:pStyle w:val="9"/>
        <w:numPr>
          <w:ilvl w:val="0"/>
          <w:numId w:val="1"/>
        </w:numPr>
        <w:spacing w:before="120" w:beforeLines="50" w:after="120" w:afterLines="50"/>
        <w:ind w:firstLineChars="0"/>
        <w:rPr>
          <w:lang w:eastAsia="zh-CN"/>
        </w:rPr>
      </w:pPr>
      <w:r>
        <w:rPr>
          <w:lang w:val="en"/>
        </w:rPr>
        <w:t xml:space="preserve">Proficiency in </w:t>
      </w:r>
      <w:r>
        <w:rPr>
          <w:rFonts w:hint="eastAsia"/>
          <w:lang w:val="en" w:eastAsia="zh-CN"/>
        </w:rPr>
        <w:t>Sphere</w:t>
      </w:r>
      <w:r>
        <w:rPr>
          <w:lang w:val="en"/>
        </w:rPr>
        <w:t xml:space="preserve"> 2018 Chinese. </w:t>
      </w:r>
    </w:p>
    <w:p>
      <w:pPr>
        <w:pStyle w:val="9"/>
        <w:numPr>
          <w:ilvl w:val="0"/>
          <w:numId w:val="1"/>
        </w:numPr>
        <w:spacing w:before="120" w:beforeLines="50" w:after="120" w:afterLines="50"/>
        <w:ind w:firstLineChars="0"/>
        <w:rPr>
          <w:lang w:eastAsia="zh-CN"/>
        </w:rPr>
      </w:pPr>
      <w:r>
        <w:rPr>
          <w:lang w:val="en"/>
        </w:rPr>
        <w:t xml:space="preserve">Apply the </w:t>
      </w:r>
      <w:r>
        <w:rPr>
          <w:rFonts w:hint="eastAsia"/>
          <w:lang w:val="en" w:eastAsia="zh-CN"/>
        </w:rPr>
        <w:t>Sphere</w:t>
      </w:r>
      <w:r>
        <w:rPr>
          <w:lang w:val="en"/>
        </w:rPr>
        <w:t xml:space="preserve"> 2018 Chinese to design humanitarian relief projects. </w:t>
      </w:r>
    </w:p>
    <w:p>
      <w:pPr>
        <w:spacing w:before="120" w:beforeLines="50" w:after="120" w:afterLines="50"/>
        <w:rPr>
          <w:b/>
          <w:bCs/>
          <w:color w:val="auto"/>
        </w:rPr>
      </w:pPr>
    </w:p>
    <w:p>
      <w:pPr>
        <w:spacing w:before="120" w:beforeLines="50" w:after="120" w:afterLines="50"/>
        <w:rPr>
          <w:color w:val="auto"/>
        </w:rPr>
      </w:pPr>
      <w:r>
        <w:rPr>
          <w:b/>
          <w:bCs/>
          <w:color w:val="auto"/>
        </w:rPr>
        <w:t>AGENDA</w:t>
      </w:r>
      <w:r>
        <w:rPr>
          <w:color w:val="auto"/>
        </w:rPr>
        <w:t xml:space="preserve">: </w:t>
      </w:r>
    </w:p>
    <w:tbl>
      <w:tblPr>
        <w:tblStyle w:val="4"/>
        <w:tblpPr w:leftFromText="180" w:rightFromText="180" w:vertAnchor="text" w:tblpY="20"/>
        <w:tblW w:w="5228" w:type="pct"/>
        <w:tblInd w:w="0" w:type="dxa"/>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Layout w:type="fixed"/>
        <w:tblCellMar>
          <w:top w:w="0" w:type="dxa"/>
          <w:left w:w="108" w:type="dxa"/>
          <w:bottom w:w="0" w:type="dxa"/>
          <w:right w:w="108" w:type="dxa"/>
        </w:tblCellMar>
      </w:tblPr>
      <w:tblGrid>
        <w:gridCol w:w="1441"/>
        <w:gridCol w:w="2251"/>
        <w:gridCol w:w="5219"/>
      </w:tblGrid>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c>
          <w:tcPr>
            <w:tcW w:w="5000" w:type="pct"/>
            <w:gridSpan w:val="3"/>
            <w:tcBorders>
              <w:top w:val="single" w:color="70AD47" w:sz="4" w:space="0"/>
              <w:left w:val="single" w:color="70AD47" w:sz="4" w:space="0"/>
              <w:bottom w:val="single" w:color="70AD47" w:sz="4" w:space="0"/>
              <w:right w:val="single" w:color="70AD47" w:sz="4" w:space="0"/>
            </w:tcBorders>
            <w:shd w:val="clear" w:color="auto" w:fill="70AD47"/>
          </w:tcPr>
          <w:p>
            <w:pPr>
              <w:widowControl w:val="0"/>
              <w:spacing w:after="0" w:line="240" w:lineRule="auto"/>
              <w:ind w:left="10"/>
              <w:jc w:val="center"/>
              <w:rPr>
                <w:rFonts w:hint="default" w:eastAsia="等线" w:cs="Calibri" w:asciiTheme="minorAscii" w:hAnsiTheme="minorAscii"/>
                <w:b/>
                <w:bCs/>
                <w:kern w:val="2"/>
                <w:position w:val="1"/>
                <w:sz w:val="24"/>
                <w:szCs w:val="24"/>
                <w:lang w:eastAsia="zh-CN"/>
              </w:rPr>
            </w:pPr>
            <w:r>
              <w:rPr>
                <w:rFonts w:hint="default" w:asciiTheme="minorAscii" w:hAnsiTheme="minorAscii"/>
                <w:b/>
                <w:kern w:val="2"/>
                <w:position w:val="1"/>
                <w:sz w:val="24"/>
                <w:szCs w:val="24"/>
                <w:lang w:val="en-US" w:eastAsia="zh-CN"/>
              </w:rPr>
              <w:t>June</w:t>
            </w:r>
            <w:r>
              <w:rPr>
                <w:rFonts w:hint="default" w:asciiTheme="minorAscii" w:hAnsiTheme="minorAscii"/>
                <w:b/>
                <w:kern w:val="2"/>
                <w:position w:val="1"/>
                <w:sz w:val="24"/>
                <w:szCs w:val="24"/>
                <w:lang w:val="en"/>
              </w:rPr>
              <w:t xml:space="preserve"> </w:t>
            </w:r>
            <w:r>
              <w:rPr>
                <w:rFonts w:hint="default" w:asciiTheme="minorAscii" w:hAnsiTheme="minorAscii"/>
                <w:b/>
                <w:kern w:val="2"/>
                <w:position w:val="1"/>
                <w:sz w:val="24"/>
                <w:szCs w:val="24"/>
                <w:lang w:val="en-US" w:eastAsia="zh-CN"/>
              </w:rPr>
              <w:t>10</w:t>
            </w:r>
            <w:r>
              <w:rPr>
                <w:rFonts w:hint="default" w:asciiTheme="minorAscii" w:hAnsiTheme="minorAscii"/>
                <w:b/>
                <w:kern w:val="2"/>
                <w:position w:val="1"/>
                <w:sz w:val="24"/>
                <w:szCs w:val="24"/>
                <w:lang w:val="en"/>
              </w:rPr>
              <w:t xml:space="preserve">  </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c>
          <w:tcPr>
            <w:tcW w:w="808" w:type="pct"/>
          </w:tcPr>
          <w:p>
            <w:pPr>
              <w:widowControl w:val="0"/>
              <w:spacing w:after="0" w:line="240" w:lineRule="auto"/>
              <w:ind w:left="90" w:right="196"/>
              <w:jc w:val="center"/>
              <w:rPr>
                <w:rFonts w:hint="default" w:eastAsia="等线" w:cs="Calibri" w:asciiTheme="minorAscii" w:hAnsiTheme="minorAscii"/>
                <w:b/>
                <w:bCs/>
                <w:kern w:val="2"/>
                <w:position w:val="1"/>
                <w:sz w:val="24"/>
                <w:szCs w:val="24"/>
                <w:lang w:eastAsia="zh-CN"/>
              </w:rPr>
            </w:pPr>
            <w:r>
              <w:rPr>
                <w:rFonts w:hint="default" w:eastAsia="等线" w:cs="Times New Roman" w:asciiTheme="minorAscii" w:hAnsiTheme="minorAscii"/>
                <w:b/>
                <w:bCs/>
                <w:kern w:val="2"/>
                <w:position w:val="1"/>
                <w:sz w:val="24"/>
                <w:szCs w:val="24"/>
                <w:lang w:val="zh-Hans" w:eastAsia="zh-CN"/>
              </w:rPr>
              <w:t>Time</w:t>
            </w:r>
          </w:p>
        </w:tc>
        <w:tc>
          <w:tcPr>
            <w:tcW w:w="1263" w:type="pct"/>
          </w:tcPr>
          <w:p>
            <w:pPr>
              <w:widowControl w:val="0"/>
              <w:spacing w:after="0" w:line="240" w:lineRule="auto"/>
              <w:ind w:left="10"/>
              <w:jc w:val="center"/>
              <w:rPr>
                <w:rFonts w:hint="default" w:eastAsia="等线" w:cs="Calibri" w:asciiTheme="minorAscii" w:hAnsiTheme="minorAscii"/>
                <w:b/>
                <w:bCs/>
                <w:kern w:val="2"/>
                <w:position w:val="1"/>
                <w:sz w:val="24"/>
                <w:szCs w:val="24"/>
                <w:lang w:eastAsia="zh-CN"/>
              </w:rPr>
            </w:pPr>
            <w:r>
              <w:rPr>
                <w:rFonts w:hint="default" w:asciiTheme="minorAscii" w:hAnsiTheme="minorAscii"/>
                <w:b/>
                <w:kern w:val="2"/>
                <w:position w:val="1"/>
                <w:sz w:val="24"/>
                <w:szCs w:val="24"/>
                <w:lang w:val="en"/>
              </w:rPr>
              <w:t>content</w:t>
            </w:r>
          </w:p>
        </w:tc>
        <w:tc>
          <w:tcPr>
            <w:tcW w:w="2928" w:type="pct"/>
          </w:tcPr>
          <w:p>
            <w:pPr>
              <w:widowControl w:val="0"/>
              <w:spacing w:after="0" w:line="240" w:lineRule="auto"/>
              <w:ind w:left="10"/>
              <w:jc w:val="center"/>
              <w:rPr>
                <w:rFonts w:hint="default" w:eastAsia="等线" w:cs="Calibri" w:asciiTheme="minorAscii" w:hAnsiTheme="minorAscii"/>
                <w:b/>
                <w:bCs/>
                <w:kern w:val="2"/>
                <w:position w:val="1"/>
                <w:sz w:val="24"/>
                <w:szCs w:val="24"/>
                <w:lang w:eastAsia="zh-CN"/>
              </w:rPr>
            </w:pPr>
            <w:r>
              <w:rPr>
                <w:rFonts w:hint="default" w:asciiTheme="minorAscii" w:hAnsiTheme="minorAscii"/>
                <w:b/>
                <w:kern w:val="2"/>
                <w:position w:val="1"/>
                <w:sz w:val="24"/>
                <w:szCs w:val="24"/>
                <w:lang w:val="en" w:eastAsia="zh-CN"/>
              </w:rPr>
              <w:t>Objectives</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285" w:hRule="atLeast"/>
        </w:trPr>
        <w:tc>
          <w:tcPr>
            <w:tcW w:w="808" w:type="pct"/>
            <w:shd w:val="clear" w:color="auto" w:fill="E2EFD9"/>
            <w:vAlign w:val="center"/>
          </w:tcPr>
          <w:p>
            <w:pPr>
              <w:widowControl w:val="0"/>
              <w:spacing w:after="0" w:line="240" w:lineRule="auto"/>
              <w:ind w:right="-95" w:rightChars="0"/>
              <w:jc w:val="both"/>
              <w:rPr>
                <w:rFonts w:hint="default" w:eastAsia="等线" w:cs="Calibri" w:asciiTheme="minorAscii" w:hAnsiTheme="minorAscii"/>
                <w:b/>
                <w:bCs/>
                <w:kern w:val="2"/>
                <w:sz w:val="22"/>
                <w:szCs w:val="22"/>
                <w:lang w:eastAsia="zh-TW"/>
              </w:rPr>
            </w:pPr>
            <w:r>
              <w:rPr>
                <w:rFonts w:hint="default" w:eastAsia="等线" w:cs="Times New Roman" w:asciiTheme="minorAscii" w:hAnsiTheme="minorAscii"/>
                <w:b/>
                <w:bCs/>
                <w:kern w:val="2"/>
                <w:position w:val="1"/>
                <w:sz w:val="22"/>
                <w:szCs w:val="22"/>
                <w:lang w:val="zh-Hans" w:eastAsia="zh-CN"/>
              </w:rPr>
              <w:t>8:</w:t>
            </w:r>
            <w:r>
              <w:rPr>
                <w:rFonts w:hint="default" w:eastAsia="等线" w:cs="Times New Roman" w:asciiTheme="minorAscii" w:hAnsiTheme="minorAscii"/>
                <w:b/>
                <w:bCs/>
                <w:kern w:val="2"/>
                <w:position w:val="1"/>
                <w:sz w:val="22"/>
                <w:szCs w:val="22"/>
                <w:lang w:val="zh-Hans" w:eastAsia="zh-TW"/>
              </w:rPr>
              <w:t>3</w:t>
            </w:r>
            <w:r>
              <w:rPr>
                <w:rFonts w:hint="default" w:eastAsia="等线" w:cs="Times New Roman" w:asciiTheme="minorAscii" w:hAnsiTheme="minorAscii"/>
                <w:b/>
                <w:bCs/>
                <w:kern w:val="2"/>
                <w:position w:val="1"/>
                <w:sz w:val="22"/>
                <w:szCs w:val="22"/>
                <w:lang w:val="zh-Hans" w:eastAsia="zh-CN"/>
              </w:rPr>
              <w:t>0–</w:t>
            </w:r>
            <w:r>
              <w:rPr>
                <w:rFonts w:hint="default" w:eastAsia="等线" w:cs="Times New Roman" w:asciiTheme="minorAscii" w:hAnsiTheme="minorAscii"/>
                <w:b/>
                <w:bCs/>
                <w:kern w:val="2"/>
                <w:position w:val="1"/>
                <w:sz w:val="22"/>
                <w:szCs w:val="22"/>
                <w:lang w:val="zh-Hans" w:eastAsia="zh-TW"/>
              </w:rPr>
              <w:t>8</w:t>
            </w:r>
            <w:r>
              <w:rPr>
                <w:rFonts w:hint="default" w:eastAsia="等线" w:cs="Times New Roman" w:asciiTheme="minorAscii" w:hAnsiTheme="minorAscii"/>
                <w:b/>
                <w:bCs/>
                <w:kern w:val="2"/>
                <w:position w:val="1"/>
                <w:sz w:val="22"/>
                <w:szCs w:val="22"/>
                <w:lang w:val="zh-Hans" w:eastAsia="zh-CN"/>
              </w:rPr>
              <w:t>:</w:t>
            </w:r>
            <w:r>
              <w:rPr>
                <w:rFonts w:hint="default" w:eastAsia="等线" w:cs="Times New Roman" w:asciiTheme="minorAscii" w:hAnsiTheme="minorAscii"/>
                <w:b/>
                <w:bCs/>
                <w:kern w:val="2"/>
                <w:position w:val="1"/>
                <w:sz w:val="22"/>
                <w:szCs w:val="22"/>
                <w:lang w:val="zh-Hans" w:eastAsia="zh-TW"/>
              </w:rPr>
              <w:t>45</w:t>
            </w:r>
          </w:p>
        </w:tc>
        <w:tc>
          <w:tcPr>
            <w:tcW w:w="4191" w:type="pct"/>
            <w:gridSpan w:val="2"/>
            <w:shd w:val="clear" w:color="auto" w:fill="E2EFD9"/>
          </w:tcPr>
          <w:p>
            <w:pPr>
              <w:widowControl w:val="0"/>
              <w:spacing w:after="0" w:line="240" w:lineRule="auto"/>
              <w:jc w:val="both"/>
              <w:rPr>
                <w:rFonts w:hint="default" w:eastAsia="宋体" w:cs="Calibri" w:asciiTheme="minorAscii" w:hAnsiTheme="minorAscii"/>
                <w:kern w:val="2"/>
                <w:position w:val="1"/>
                <w:sz w:val="22"/>
                <w:szCs w:val="22"/>
                <w:lang w:val="en-US" w:eastAsia="zh-CN"/>
              </w:rPr>
            </w:pPr>
            <w:r>
              <w:rPr>
                <w:rFonts w:hint="default" w:asciiTheme="minorAscii" w:hAnsiTheme="minorAscii"/>
                <w:kern w:val="2"/>
                <w:sz w:val="22"/>
                <w:szCs w:val="22"/>
                <w:lang w:val="en"/>
              </w:rPr>
              <w:t>The organizer gave a welcome speech,</w:t>
            </w:r>
            <w:r>
              <w:rPr>
                <w:rFonts w:hint="default" w:eastAsia="宋体" w:cs="Calibri" w:asciiTheme="minorAscii" w:hAnsiTheme="minorAscii"/>
                <w:kern w:val="2"/>
                <w:sz w:val="22"/>
                <w:szCs w:val="22"/>
                <w:lang w:eastAsia="zh-CN"/>
              </w:rPr>
              <w:t xml:space="preserve"> </w:t>
            </w:r>
            <w:r>
              <w:rPr>
                <w:rFonts w:hint="default" w:eastAsia="宋体" w:cs="Calibri" w:asciiTheme="minorAscii" w:hAnsiTheme="minorAscii"/>
                <w:kern w:val="2"/>
                <w:sz w:val="22"/>
                <w:szCs w:val="22"/>
                <w:lang w:val="en-US" w:eastAsia="zh-CN"/>
              </w:rPr>
              <w:t>Li Haifeng</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c>
          <w:tcPr>
            <w:tcW w:w="808" w:type="pct"/>
            <w:shd w:val="clear" w:color="auto" w:fill="E2EFDA" w:themeFill="accent6" w:themeFillTint="32"/>
            <w:vAlign w:val="center"/>
          </w:tcPr>
          <w:p>
            <w:pPr>
              <w:widowControl w:val="0"/>
              <w:spacing w:after="0" w:line="240" w:lineRule="auto"/>
              <w:ind w:right="-95" w:rightChars="-43"/>
              <w:jc w:val="both"/>
              <w:rPr>
                <w:rFonts w:hint="default" w:eastAsia="等线" w:cs="Times New Roman" w:asciiTheme="minorAscii" w:hAnsiTheme="minorAscii"/>
                <w:b/>
                <w:bCs/>
                <w:kern w:val="2"/>
                <w:position w:val="1"/>
                <w:sz w:val="22"/>
                <w:szCs w:val="22"/>
                <w:lang w:val="zh-Hans" w:eastAsia="zh-TW"/>
              </w:rPr>
            </w:pPr>
            <w:bookmarkStart w:id="7" w:name="OLE_LINK5" w:colFirst="0" w:colLast="2"/>
            <w:r>
              <w:rPr>
                <w:rFonts w:hint="default" w:eastAsia="等线" w:cs="Times New Roman" w:asciiTheme="minorAscii" w:hAnsiTheme="minorAscii"/>
                <w:b/>
                <w:bCs/>
                <w:kern w:val="2"/>
                <w:position w:val="1"/>
                <w:sz w:val="22"/>
                <w:szCs w:val="22"/>
                <w:lang w:val="zh-Hans" w:eastAsia="zh-CN"/>
              </w:rPr>
              <w:t>8:</w:t>
            </w:r>
            <w:r>
              <w:rPr>
                <w:rFonts w:hint="default" w:eastAsia="等线" w:cs="Times New Roman" w:asciiTheme="minorAscii" w:hAnsiTheme="minorAscii"/>
                <w:b/>
                <w:bCs/>
                <w:kern w:val="2"/>
                <w:position w:val="1"/>
                <w:sz w:val="22"/>
                <w:szCs w:val="22"/>
                <w:lang w:val="zh-Hans" w:eastAsia="zh-TW"/>
              </w:rPr>
              <w:t>45</w:t>
            </w:r>
            <w:r>
              <w:rPr>
                <w:rFonts w:hint="default" w:eastAsia="等线" w:cs="Times New Roman" w:asciiTheme="minorAscii" w:hAnsiTheme="minorAscii"/>
                <w:b/>
                <w:bCs/>
                <w:kern w:val="2"/>
                <w:position w:val="1"/>
                <w:sz w:val="22"/>
                <w:szCs w:val="22"/>
                <w:lang w:val="zh-Hans" w:eastAsia="zh-CN"/>
              </w:rPr>
              <w:t>–10:</w:t>
            </w:r>
            <w:r>
              <w:rPr>
                <w:rFonts w:hint="default" w:eastAsia="等线" w:cs="Times New Roman" w:asciiTheme="minorAscii" w:hAnsiTheme="minorAscii"/>
                <w:b/>
                <w:bCs/>
                <w:kern w:val="2"/>
                <w:position w:val="1"/>
                <w:sz w:val="22"/>
                <w:szCs w:val="22"/>
                <w:lang w:val="zh-Hans" w:eastAsia="zh-TW"/>
              </w:rPr>
              <w:t>15</w:t>
            </w:r>
          </w:p>
        </w:tc>
        <w:tc>
          <w:tcPr>
            <w:tcW w:w="1263" w:type="pct"/>
            <w:shd w:val="clear" w:color="auto" w:fill="E2EFDA" w:themeFill="accent6" w:themeFillTint="32"/>
          </w:tcPr>
          <w:p>
            <w:pPr>
              <w:widowControl w:val="0"/>
              <w:spacing w:after="0" w:line="240" w:lineRule="auto"/>
              <w:ind w:right="-95" w:rightChars="-43"/>
              <w:jc w:val="both"/>
              <w:rPr>
                <w:rFonts w:hint="default" w:asciiTheme="minorAscii" w:hAnsiTheme="minorAscii"/>
                <w:sz w:val="22"/>
                <w:szCs w:val="22"/>
                <w:lang w:val="zh-Hans" w:eastAsia="zh-TW"/>
              </w:rPr>
            </w:pPr>
            <w:r>
              <w:rPr>
                <w:rFonts w:hint="default" w:asciiTheme="minorAscii" w:hAnsiTheme="minorAscii"/>
                <w:sz w:val="22"/>
                <w:szCs w:val="22"/>
                <w:lang w:val="zh-Hans" w:eastAsia="zh-CN"/>
              </w:rPr>
              <w:t>STP 1：</w:t>
            </w:r>
            <w:r>
              <w:rPr>
                <w:rFonts w:hint="default" w:asciiTheme="minorAscii" w:hAnsiTheme="minorAscii"/>
                <w:sz w:val="22"/>
                <w:szCs w:val="22"/>
              </w:rPr>
              <w:t xml:space="preserve"> </w:t>
            </w:r>
            <w:r>
              <w:rPr>
                <w:rFonts w:hint="default" w:asciiTheme="minorAscii" w:hAnsiTheme="minorAscii"/>
                <w:sz w:val="22"/>
                <w:szCs w:val="22"/>
                <w:lang w:val="zh-Hans" w:eastAsia="zh-CN"/>
              </w:rPr>
              <w:t>Welcome and Introduction</w:t>
            </w:r>
            <w:r>
              <w:rPr>
                <w:rFonts w:hint="default" w:asciiTheme="minorAscii" w:hAnsiTheme="minorAscii"/>
                <w:sz w:val="22"/>
                <w:szCs w:val="22"/>
                <w:lang w:val="zh-Hans" w:eastAsia="zh-TW"/>
              </w:rPr>
              <w:t xml:space="preserve"> </w:t>
            </w:r>
          </w:p>
          <w:p>
            <w:pPr>
              <w:tabs>
                <w:tab w:val="left" w:pos="360"/>
              </w:tabs>
              <w:spacing w:after="0" w:line="240" w:lineRule="auto"/>
              <w:ind w:right="-95" w:rightChars="-43"/>
              <w:contextualSpacing/>
              <w:rPr>
                <w:rFonts w:hint="default" w:asciiTheme="minorAscii" w:hAnsiTheme="minorAscii"/>
                <w:sz w:val="22"/>
                <w:szCs w:val="22"/>
                <w:lang w:eastAsia="zh-CN"/>
              </w:rPr>
            </w:pPr>
            <w:r>
              <w:rPr>
                <w:rFonts w:hint="default" w:asciiTheme="minorAscii" w:hAnsiTheme="minorAscii"/>
                <w:sz w:val="22"/>
                <w:szCs w:val="22"/>
                <w:lang w:val="zh-Hans" w:eastAsia="zh-CN"/>
              </w:rPr>
              <w:t>Stp 2：</w:t>
            </w:r>
            <w:r>
              <w:rPr>
                <w:rFonts w:hint="default" w:asciiTheme="minorAscii" w:hAnsiTheme="minorAscii"/>
                <w:sz w:val="22"/>
                <w:szCs w:val="22"/>
              </w:rPr>
              <w:t xml:space="preserve"> </w:t>
            </w:r>
            <w:r>
              <w:rPr>
                <w:rFonts w:hint="default" w:asciiTheme="minorAscii" w:hAnsiTheme="minorAscii"/>
                <w:sz w:val="22"/>
                <w:szCs w:val="22"/>
                <w:lang w:eastAsia="zh-CN"/>
              </w:rPr>
              <w:t>What is Sphere?</w:t>
            </w:r>
          </w:p>
          <w:p>
            <w:pPr>
              <w:tabs>
                <w:tab w:val="left" w:pos="360"/>
              </w:tabs>
              <w:spacing w:after="0" w:line="240" w:lineRule="auto"/>
              <w:ind w:right="-95" w:rightChars="-43"/>
              <w:contextualSpacing/>
              <w:rPr>
                <w:rFonts w:hint="default" w:asciiTheme="minorAscii" w:hAnsiTheme="minorAscii"/>
                <w:sz w:val="22"/>
                <w:szCs w:val="22"/>
                <w:lang w:eastAsia="zh-CN"/>
              </w:rPr>
            </w:pPr>
          </w:p>
          <w:p>
            <w:pPr>
              <w:tabs>
                <w:tab w:val="left" w:pos="360"/>
              </w:tabs>
              <w:spacing w:after="0" w:line="240" w:lineRule="auto"/>
              <w:ind w:right="-95" w:rightChars="-43"/>
              <w:contextualSpacing/>
              <w:rPr>
                <w:rFonts w:hint="default" w:asciiTheme="minorAscii" w:hAnsiTheme="minorAscii"/>
                <w:sz w:val="22"/>
                <w:szCs w:val="22"/>
                <w:lang w:val="en-US" w:eastAsia="zh-CN"/>
              </w:rPr>
            </w:pPr>
            <w:r>
              <w:rPr>
                <w:rFonts w:hint="default" w:cs="Times New Roman" w:asciiTheme="minorAscii" w:hAnsiTheme="minorAscii"/>
                <w:kern w:val="2"/>
                <w:position w:val="1"/>
                <w:sz w:val="22"/>
                <w:szCs w:val="22"/>
                <w:lang w:val="en-US" w:eastAsia="zh-CN"/>
              </w:rPr>
              <w:t xml:space="preserve">Li Haifeng </w:t>
            </w:r>
          </w:p>
        </w:tc>
        <w:tc>
          <w:tcPr>
            <w:tcW w:w="2928" w:type="pct"/>
            <w:shd w:val="clear" w:color="auto" w:fill="E2EFDA" w:themeFill="accent6" w:themeFillTint="32"/>
          </w:tcPr>
          <w:p>
            <w:pPr>
              <w:widowControl w:val="0"/>
              <w:numPr>
                <w:ilvl w:val="0"/>
                <w:numId w:val="2"/>
              </w:numPr>
              <w:tabs>
                <w:tab w:val="left" w:pos="360"/>
              </w:tabs>
              <w:spacing w:after="0" w:line="240" w:lineRule="auto"/>
              <w:ind w:left="420" w:leftChars="0" w:right="-95" w:rightChars="-43" w:hanging="420" w:firstLineChars="0"/>
              <w:contextualSpacing/>
              <w:jc w:val="both"/>
              <w:rPr>
                <w:rFonts w:hint="default" w:asciiTheme="minorAscii" w:hAnsiTheme="minorAscii"/>
                <w:sz w:val="22"/>
                <w:szCs w:val="22"/>
                <w:lang w:val="en-US" w:eastAsia="zh-CN"/>
              </w:rPr>
            </w:pPr>
            <w:r>
              <w:rPr>
                <w:rFonts w:hint="default" w:asciiTheme="minorAscii" w:hAnsiTheme="minorAscii"/>
                <w:sz w:val="22"/>
                <w:szCs w:val="22"/>
                <w:lang w:val="en-US" w:eastAsia="zh-CN"/>
              </w:rPr>
              <w:t>Follow the basic norms for this event</w:t>
            </w:r>
          </w:p>
          <w:p>
            <w:pPr>
              <w:widowControl w:val="0"/>
              <w:numPr>
                <w:ilvl w:val="0"/>
                <w:numId w:val="2"/>
              </w:numPr>
              <w:tabs>
                <w:tab w:val="left" w:pos="360"/>
              </w:tabs>
              <w:spacing w:after="0" w:line="240" w:lineRule="auto"/>
              <w:ind w:left="420" w:leftChars="0" w:right="-95" w:rightChars="-43" w:hanging="420" w:firstLineChars="0"/>
              <w:contextualSpacing/>
              <w:jc w:val="both"/>
              <w:rPr>
                <w:rFonts w:hint="default" w:asciiTheme="minorAscii" w:hAnsiTheme="minorAscii"/>
                <w:sz w:val="22"/>
                <w:szCs w:val="22"/>
                <w:lang w:val="en-US" w:eastAsia="zh-CN"/>
              </w:rPr>
            </w:pPr>
            <w:r>
              <w:rPr>
                <w:rFonts w:hint="default" w:asciiTheme="minorAscii" w:hAnsiTheme="minorAscii"/>
                <w:sz w:val="22"/>
                <w:szCs w:val="22"/>
                <w:lang w:val="en-US" w:eastAsia="zh-CN"/>
              </w:rPr>
              <w:t>Exchange information with your</w:t>
            </w:r>
          </w:p>
          <w:p>
            <w:pPr>
              <w:widowControl w:val="0"/>
              <w:numPr>
                <w:ilvl w:val="0"/>
                <w:numId w:val="2"/>
              </w:numPr>
              <w:tabs>
                <w:tab w:val="left" w:pos="360"/>
              </w:tabs>
              <w:spacing w:after="0" w:line="240" w:lineRule="auto"/>
              <w:ind w:left="420" w:leftChars="0" w:right="-95" w:rightChars="-43" w:hanging="420" w:firstLineChars="0"/>
              <w:contextualSpacing/>
              <w:jc w:val="both"/>
              <w:rPr>
                <w:rFonts w:hint="default" w:asciiTheme="minorAscii" w:hAnsiTheme="minorAscii"/>
                <w:sz w:val="22"/>
                <w:szCs w:val="22"/>
                <w:lang w:val="en-US" w:eastAsia="zh-CN"/>
              </w:rPr>
            </w:pPr>
            <w:r>
              <w:rPr>
                <w:rFonts w:hint="default" w:asciiTheme="minorAscii" w:hAnsiTheme="minorAscii"/>
                <w:sz w:val="22"/>
                <w:szCs w:val="22"/>
                <w:lang w:val="en-US" w:eastAsia="zh-CN"/>
              </w:rPr>
              <w:t>Explain what Sphere is in terms of “Learn, Act, and Connect”</w:t>
            </w:r>
          </w:p>
          <w:p>
            <w:pPr>
              <w:widowControl w:val="0"/>
              <w:numPr>
                <w:ilvl w:val="0"/>
                <w:numId w:val="2"/>
              </w:numPr>
              <w:tabs>
                <w:tab w:val="left" w:pos="360"/>
              </w:tabs>
              <w:spacing w:after="0" w:line="240" w:lineRule="auto"/>
              <w:ind w:left="420" w:leftChars="0" w:right="-95" w:rightChars="-43" w:hanging="420" w:firstLineChars="0"/>
              <w:contextualSpacing/>
              <w:jc w:val="both"/>
              <w:rPr>
                <w:rFonts w:hint="default" w:eastAsia="宋体" w:cs="Calibri" w:asciiTheme="minorAscii" w:hAnsiTheme="minorAscii"/>
                <w:kern w:val="2"/>
                <w:position w:val="1"/>
                <w:sz w:val="22"/>
                <w:szCs w:val="22"/>
                <w:lang w:val="en-US" w:eastAsia="zh-CN"/>
              </w:rPr>
            </w:pPr>
            <w:r>
              <w:rPr>
                <w:rFonts w:hint="default" w:eastAsia="宋体" w:cs="Calibri" w:asciiTheme="minorAscii" w:hAnsiTheme="minorAscii"/>
                <w:kern w:val="2"/>
                <w:position w:val="1"/>
                <w:sz w:val="22"/>
                <w:szCs w:val="22"/>
                <w:lang w:eastAsia="zh-CN"/>
              </w:rPr>
              <w:t>Concisely explain Sphere’s core philosophy</w:t>
            </w:r>
          </w:p>
          <w:p>
            <w:pPr>
              <w:widowControl w:val="0"/>
              <w:numPr>
                <w:ilvl w:val="0"/>
                <w:numId w:val="2"/>
              </w:numPr>
              <w:tabs>
                <w:tab w:val="left" w:pos="360"/>
              </w:tabs>
              <w:spacing w:after="0" w:line="240" w:lineRule="auto"/>
              <w:ind w:left="420" w:leftChars="0" w:right="-95" w:rightChars="-43" w:hanging="420" w:firstLineChars="0"/>
              <w:contextualSpacing/>
              <w:jc w:val="both"/>
              <w:rPr>
                <w:rFonts w:hint="default" w:eastAsia="宋体" w:cs="Calibri" w:asciiTheme="minorAscii" w:hAnsiTheme="minorAscii"/>
                <w:kern w:val="2"/>
                <w:position w:val="1"/>
                <w:sz w:val="22"/>
                <w:szCs w:val="22"/>
                <w:lang w:val="en-US" w:eastAsia="zh-CN"/>
              </w:rPr>
            </w:pPr>
            <w:r>
              <w:rPr>
                <w:rFonts w:hint="default" w:eastAsia="宋体" w:cs="Calibri" w:asciiTheme="minorAscii" w:hAnsiTheme="minorAscii"/>
                <w:kern w:val="2"/>
                <w:position w:val="1"/>
                <w:sz w:val="22"/>
                <w:szCs w:val="22"/>
                <w:lang w:eastAsia="zh-CN"/>
              </w:rPr>
              <w:t>Navigate the Sphere Handbook structure and components</w:t>
            </w:r>
          </w:p>
          <w:p>
            <w:pPr>
              <w:widowControl w:val="0"/>
              <w:numPr>
                <w:ilvl w:val="0"/>
                <w:numId w:val="2"/>
              </w:numPr>
              <w:tabs>
                <w:tab w:val="left" w:pos="360"/>
              </w:tabs>
              <w:spacing w:after="0" w:line="240" w:lineRule="auto"/>
              <w:ind w:left="420" w:leftChars="0" w:right="-95" w:rightChars="-43" w:hanging="420" w:firstLineChars="0"/>
              <w:contextualSpacing/>
              <w:jc w:val="both"/>
              <w:rPr>
                <w:rFonts w:hint="default" w:asciiTheme="minorAscii" w:hAnsiTheme="minorAscii"/>
                <w:sz w:val="22"/>
                <w:szCs w:val="22"/>
                <w:lang w:val="en-US" w:eastAsia="zh-CN"/>
              </w:rPr>
            </w:pPr>
            <w:r>
              <w:rPr>
                <w:rFonts w:hint="default" w:eastAsia="宋体" w:cs="Calibri" w:asciiTheme="minorAscii" w:hAnsiTheme="minorAscii"/>
                <w:kern w:val="2"/>
                <w:position w:val="1"/>
                <w:sz w:val="22"/>
                <w:szCs w:val="22"/>
                <w:lang w:eastAsia="zh-CN"/>
              </w:rPr>
              <w:t xml:space="preserve">Advocate for using </w:t>
            </w:r>
            <w:r>
              <w:rPr>
                <w:rFonts w:hint="default" w:eastAsia="宋体" w:cs="Calibri" w:asciiTheme="minorAscii" w:hAnsiTheme="minorAscii"/>
                <w:b/>
                <w:bCs/>
                <w:kern w:val="2"/>
                <w:position w:val="1"/>
                <w:sz w:val="22"/>
                <w:szCs w:val="22"/>
                <w:lang w:eastAsia="zh-CN"/>
              </w:rPr>
              <w:t>all</w:t>
            </w:r>
            <w:r>
              <w:rPr>
                <w:rFonts w:hint="default" w:eastAsia="宋体" w:cs="Calibri" w:asciiTheme="minorAscii" w:hAnsiTheme="minorAscii"/>
                <w:kern w:val="2"/>
                <w:position w:val="1"/>
                <w:sz w:val="22"/>
                <w:szCs w:val="22"/>
                <w:lang w:eastAsia="zh-CN"/>
              </w:rPr>
              <w:t xml:space="preserve"> of the Sphere Handbook in guiding humanitarian action</w:t>
            </w:r>
          </w:p>
          <w:p>
            <w:pPr>
              <w:widowControl w:val="0"/>
              <w:numPr>
                <w:ilvl w:val="0"/>
                <w:numId w:val="2"/>
              </w:numPr>
              <w:tabs>
                <w:tab w:val="left" w:pos="360"/>
              </w:tabs>
              <w:spacing w:after="0" w:line="240" w:lineRule="auto"/>
              <w:ind w:left="420" w:leftChars="0" w:right="-95" w:rightChars="-43" w:hanging="420" w:firstLineChars="0"/>
              <w:contextualSpacing/>
              <w:jc w:val="both"/>
              <w:rPr>
                <w:rFonts w:hint="default" w:asciiTheme="minorAscii" w:hAnsiTheme="minorAscii"/>
                <w:sz w:val="22"/>
                <w:szCs w:val="22"/>
                <w:lang w:val="en-US" w:eastAsia="zh-CN"/>
              </w:rPr>
            </w:pPr>
            <w:r>
              <w:rPr>
                <w:rFonts w:hint="default" w:eastAsia="宋体" w:cs="Calibri" w:asciiTheme="minorAscii" w:hAnsiTheme="minorAscii"/>
                <w:kern w:val="2"/>
                <w:position w:val="1"/>
                <w:sz w:val="22"/>
                <w:szCs w:val="22"/>
                <w:lang w:eastAsia="zh-CN"/>
              </w:rPr>
              <w:t>Use the Code of Conduct to guide humanitarian response</w:t>
            </w:r>
            <w:r>
              <w:rPr>
                <w:rFonts w:hint="default" w:eastAsia="宋体" w:cs="Calibri" w:asciiTheme="minorAscii" w:hAnsiTheme="minorAscii"/>
                <w:kern w:val="2"/>
                <w:position w:val="1"/>
                <w:sz w:val="22"/>
                <w:szCs w:val="22"/>
                <w:lang w:val="en-US" w:eastAsia="zh-CN"/>
              </w:rPr>
              <w:t>.</w:t>
            </w:r>
          </w:p>
        </w:tc>
      </w:tr>
      <w:bookmarkEnd w:id="7"/>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c>
          <w:tcPr>
            <w:tcW w:w="808" w:type="pct"/>
            <w:shd w:val="clear" w:color="auto" w:fill="FFFFFF" w:themeFill="background1"/>
            <w:vAlign w:val="center"/>
          </w:tcPr>
          <w:p>
            <w:pPr>
              <w:widowControl w:val="0"/>
              <w:spacing w:after="0" w:line="240" w:lineRule="auto"/>
              <w:ind w:right="-95" w:rightChars="0"/>
              <w:jc w:val="both"/>
              <w:rPr>
                <w:rFonts w:hint="default" w:eastAsia="等线" w:cs="Calibri" w:asciiTheme="minorAscii" w:hAnsiTheme="minorAscii"/>
                <w:b/>
                <w:bCs/>
                <w:kern w:val="2"/>
                <w:sz w:val="22"/>
                <w:szCs w:val="22"/>
                <w:lang w:eastAsia="zh-CN"/>
              </w:rPr>
            </w:pPr>
            <w:r>
              <w:rPr>
                <w:rFonts w:hint="default" w:eastAsia="等线" w:cs="Times New Roman" w:asciiTheme="minorAscii" w:hAnsiTheme="minorAscii"/>
                <w:b/>
                <w:bCs/>
                <w:kern w:val="2"/>
                <w:position w:val="1"/>
                <w:sz w:val="22"/>
                <w:szCs w:val="22"/>
                <w:lang w:val="zh-Hans" w:eastAsia="zh-CN"/>
              </w:rPr>
              <w:t>10:</w:t>
            </w:r>
            <w:r>
              <w:rPr>
                <w:rFonts w:hint="default" w:eastAsia="等线" w:cs="Times New Roman" w:asciiTheme="minorAscii" w:hAnsiTheme="minorAscii"/>
                <w:b/>
                <w:bCs/>
                <w:kern w:val="2"/>
                <w:position w:val="1"/>
                <w:sz w:val="22"/>
                <w:szCs w:val="22"/>
                <w:lang w:val="zh-Hans" w:eastAsia="zh-TW"/>
              </w:rPr>
              <w:t>15</w:t>
            </w:r>
            <w:r>
              <w:rPr>
                <w:rFonts w:hint="default" w:eastAsia="等线" w:cs="Times New Roman" w:asciiTheme="minorAscii" w:hAnsiTheme="minorAscii"/>
                <w:b/>
                <w:bCs/>
                <w:kern w:val="2"/>
                <w:position w:val="1"/>
                <w:sz w:val="22"/>
                <w:szCs w:val="22"/>
                <w:lang w:val="zh-Hans" w:eastAsia="zh-CN"/>
              </w:rPr>
              <w:t>–</w:t>
            </w:r>
            <w:r>
              <w:rPr>
                <w:rFonts w:hint="default" w:eastAsia="等线" w:cs="Times New Roman" w:asciiTheme="minorAscii" w:hAnsiTheme="minorAscii"/>
                <w:b/>
                <w:bCs/>
                <w:kern w:val="2"/>
                <w:position w:val="1"/>
                <w:sz w:val="22"/>
                <w:szCs w:val="22"/>
                <w:lang w:val="zh-Hans" w:eastAsia="zh-TW"/>
              </w:rPr>
              <w:t>1</w:t>
            </w:r>
            <w:r>
              <w:rPr>
                <w:rFonts w:hint="default" w:eastAsia="等线" w:cs="Times New Roman" w:asciiTheme="minorAscii" w:hAnsiTheme="minorAscii"/>
                <w:b/>
                <w:bCs/>
                <w:kern w:val="2"/>
                <w:position w:val="1"/>
                <w:sz w:val="22"/>
                <w:szCs w:val="22"/>
                <w:lang w:val="zh-Hans" w:eastAsia="zh-CN"/>
              </w:rPr>
              <w:t>0:30</w:t>
            </w:r>
          </w:p>
        </w:tc>
        <w:tc>
          <w:tcPr>
            <w:tcW w:w="4191" w:type="pct"/>
            <w:gridSpan w:val="2"/>
            <w:shd w:val="clear" w:color="auto" w:fill="FFFFFF" w:themeFill="background1"/>
          </w:tcPr>
          <w:p>
            <w:pPr>
              <w:widowControl w:val="0"/>
              <w:spacing w:after="0" w:line="240" w:lineRule="auto"/>
              <w:ind w:left="10"/>
              <w:jc w:val="center"/>
              <w:rPr>
                <w:rFonts w:hint="default" w:eastAsia="等线" w:cs="Calibri" w:asciiTheme="minorAscii" w:hAnsiTheme="minorAscii"/>
                <w:b/>
                <w:kern w:val="2"/>
                <w:sz w:val="22"/>
                <w:szCs w:val="22"/>
                <w:lang w:eastAsia="zh-CN"/>
              </w:rPr>
            </w:pPr>
            <w:r>
              <w:rPr>
                <w:rFonts w:hint="default" w:asciiTheme="minorAscii" w:hAnsiTheme="minorAscii"/>
                <w:b/>
                <w:kern w:val="2"/>
                <w:sz w:val="22"/>
                <w:szCs w:val="22"/>
                <w:lang w:val="en"/>
              </w:rPr>
              <w:t>Coffee break</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c>
          <w:tcPr>
            <w:tcW w:w="808" w:type="pct"/>
            <w:shd w:val="clear" w:color="auto" w:fill="E2EFDA" w:themeFill="accent6" w:themeFillTint="32"/>
            <w:vAlign w:val="center"/>
          </w:tcPr>
          <w:p>
            <w:pPr>
              <w:widowControl w:val="0"/>
              <w:spacing w:after="0" w:line="240" w:lineRule="auto"/>
              <w:ind w:right="-95" w:rightChars="0"/>
              <w:jc w:val="both"/>
              <w:rPr>
                <w:rFonts w:hint="default" w:eastAsia="等线" w:cs="Calibri" w:asciiTheme="minorAscii" w:hAnsiTheme="minorAscii"/>
                <w:b/>
                <w:bCs/>
                <w:kern w:val="2"/>
                <w:sz w:val="22"/>
                <w:szCs w:val="22"/>
                <w:lang w:eastAsia="zh-CN"/>
              </w:rPr>
            </w:pPr>
            <w:r>
              <w:rPr>
                <w:rFonts w:hint="default" w:eastAsia="等线" w:cs="Times New Roman" w:asciiTheme="minorAscii" w:hAnsiTheme="minorAscii"/>
                <w:b/>
                <w:bCs/>
                <w:kern w:val="2"/>
                <w:position w:val="1"/>
                <w:sz w:val="22"/>
                <w:szCs w:val="22"/>
                <w:lang w:val="zh-Hans" w:eastAsia="zh-CN"/>
              </w:rPr>
              <w:t>10</w:t>
            </w:r>
            <w:r>
              <w:rPr>
                <w:rFonts w:hint="default" w:eastAsia="等线" w:cs="Times New Roman" w:asciiTheme="minorAscii" w:hAnsiTheme="minorAscii"/>
                <w:b/>
                <w:bCs/>
                <w:kern w:val="2"/>
                <w:position w:val="1"/>
                <w:sz w:val="22"/>
                <w:szCs w:val="22"/>
                <w:lang w:val="en-US" w:eastAsia="zh-CN"/>
              </w:rPr>
              <w:t>:</w:t>
            </w:r>
            <w:r>
              <w:rPr>
                <w:rFonts w:hint="default" w:eastAsia="等线" w:cs="Times New Roman" w:asciiTheme="minorAscii" w:hAnsiTheme="minorAscii"/>
                <w:b/>
                <w:bCs/>
                <w:kern w:val="2"/>
                <w:position w:val="1"/>
                <w:sz w:val="22"/>
                <w:szCs w:val="22"/>
                <w:lang w:val="zh-Hans" w:eastAsia="zh-CN"/>
              </w:rPr>
              <w:t>30</w:t>
            </w:r>
            <w:r>
              <w:rPr>
                <w:rFonts w:hint="default" w:eastAsia="等线" w:cs="Times New Roman" w:asciiTheme="minorAscii" w:hAnsiTheme="minorAscii"/>
                <w:b/>
                <w:bCs/>
                <w:kern w:val="2"/>
                <w:position w:val="1"/>
                <w:sz w:val="22"/>
                <w:szCs w:val="22"/>
                <w:lang w:val="zh-Hans" w:eastAsia="zh-TW"/>
              </w:rPr>
              <w:t>-</w:t>
            </w:r>
            <w:r>
              <w:rPr>
                <w:rFonts w:hint="default" w:eastAsia="等线" w:cs="Times New Roman" w:asciiTheme="minorAscii" w:hAnsiTheme="minorAscii"/>
                <w:b/>
                <w:bCs/>
                <w:kern w:val="2"/>
                <w:position w:val="1"/>
                <w:sz w:val="22"/>
                <w:szCs w:val="22"/>
                <w:lang w:val="zh-Hans" w:eastAsia="zh-CN"/>
              </w:rPr>
              <w:t>12</w:t>
            </w:r>
            <w:r>
              <w:rPr>
                <w:rFonts w:hint="default" w:eastAsia="等线" w:cs="Times New Roman" w:asciiTheme="minorAscii" w:hAnsiTheme="minorAscii"/>
                <w:b/>
                <w:bCs/>
                <w:kern w:val="2"/>
                <w:position w:val="1"/>
                <w:sz w:val="22"/>
                <w:szCs w:val="22"/>
                <w:lang w:val="en-US" w:eastAsia="zh-CN"/>
              </w:rPr>
              <w:t>:</w:t>
            </w:r>
            <w:r>
              <w:rPr>
                <w:rFonts w:hint="default" w:eastAsia="等线" w:cs="Times New Roman" w:asciiTheme="minorAscii" w:hAnsiTheme="minorAscii"/>
                <w:b/>
                <w:bCs/>
                <w:kern w:val="2"/>
                <w:position w:val="1"/>
                <w:sz w:val="22"/>
                <w:szCs w:val="22"/>
                <w:lang w:val="zh-Hans" w:eastAsia="zh-CN"/>
              </w:rPr>
              <w:t>00</w:t>
            </w:r>
          </w:p>
        </w:tc>
        <w:tc>
          <w:tcPr>
            <w:tcW w:w="1263" w:type="pct"/>
            <w:shd w:val="clear" w:color="auto" w:fill="E2EFDA" w:themeFill="accent6" w:themeFillTint="32"/>
          </w:tcPr>
          <w:p>
            <w:pPr>
              <w:tabs>
                <w:tab w:val="left" w:pos="360"/>
              </w:tabs>
              <w:spacing w:after="0" w:line="240" w:lineRule="auto"/>
              <w:contextualSpacing/>
              <w:rPr>
                <w:rFonts w:hint="default" w:eastAsia="PMingLiU" w:cs="Calibri" w:asciiTheme="minorAscii" w:hAnsiTheme="minorAscii"/>
                <w:kern w:val="2"/>
                <w:position w:val="1"/>
                <w:sz w:val="22"/>
                <w:szCs w:val="22"/>
                <w:lang w:val="zh-Hans" w:eastAsia="zh-TW"/>
              </w:rPr>
            </w:pPr>
            <w:r>
              <w:rPr>
                <w:rFonts w:hint="default" w:eastAsia="宋体" w:cs="Calibri" w:asciiTheme="minorAscii" w:hAnsiTheme="minorAscii"/>
                <w:kern w:val="2"/>
                <w:position w:val="1"/>
                <w:sz w:val="22"/>
                <w:szCs w:val="22"/>
                <w:lang w:val="zh-Hans" w:eastAsia="zh-CN"/>
              </w:rPr>
              <w:t>STP 4：</w:t>
            </w:r>
            <w:r>
              <w:rPr>
                <w:rFonts w:hint="default" w:cs="Calibri" w:asciiTheme="minorAscii" w:hAnsiTheme="minorAscii"/>
                <w:sz w:val="22"/>
                <w:szCs w:val="22"/>
              </w:rPr>
              <w:t xml:space="preserve"> </w:t>
            </w:r>
            <w:r>
              <w:rPr>
                <w:rFonts w:hint="default" w:eastAsia="宋体" w:cs="Calibri" w:asciiTheme="minorAscii" w:hAnsiTheme="minorAscii"/>
                <w:kern w:val="2"/>
                <w:position w:val="1"/>
                <w:sz w:val="22"/>
                <w:szCs w:val="22"/>
                <w:lang w:val="zh-Hans" w:eastAsia="zh-CN"/>
              </w:rPr>
              <w:t>Humanitarian Charter</w:t>
            </w:r>
          </w:p>
          <w:p>
            <w:pPr>
              <w:tabs>
                <w:tab w:val="left" w:pos="360"/>
              </w:tabs>
              <w:spacing w:after="0" w:line="240" w:lineRule="auto"/>
              <w:contextualSpacing/>
              <w:rPr>
                <w:rFonts w:hint="default" w:eastAsia="PMingLiU" w:cs="Calibri" w:asciiTheme="minorAscii" w:hAnsiTheme="minorAscii"/>
                <w:kern w:val="2"/>
                <w:position w:val="1"/>
                <w:sz w:val="22"/>
                <w:szCs w:val="22"/>
                <w:lang w:val="zh-Hans" w:eastAsia="zh-TW"/>
              </w:rPr>
            </w:pPr>
            <w:r>
              <w:rPr>
                <w:rFonts w:hint="default" w:eastAsia="宋体" w:cs="Calibri" w:asciiTheme="minorAscii" w:hAnsiTheme="minorAscii"/>
                <w:kern w:val="2"/>
                <w:position w:val="1"/>
                <w:sz w:val="22"/>
                <w:szCs w:val="22"/>
                <w:lang w:val="zh-Hans" w:eastAsia="zh-CN"/>
              </w:rPr>
              <w:t>STP 5：</w:t>
            </w:r>
            <w:r>
              <w:rPr>
                <w:rFonts w:hint="default" w:cs="Calibri" w:asciiTheme="minorAscii" w:hAnsiTheme="minorAscii"/>
                <w:sz w:val="22"/>
                <w:szCs w:val="22"/>
              </w:rPr>
              <w:t xml:space="preserve"> </w:t>
            </w:r>
            <w:r>
              <w:rPr>
                <w:rFonts w:hint="default" w:eastAsia="宋体" w:cs="Calibri" w:asciiTheme="minorAscii" w:hAnsiTheme="minorAscii"/>
                <w:kern w:val="2"/>
                <w:position w:val="1"/>
                <w:sz w:val="22"/>
                <w:szCs w:val="22"/>
                <w:lang w:val="zh-Hans" w:eastAsia="zh-CN"/>
              </w:rPr>
              <w:t>Protection Principles</w:t>
            </w:r>
          </w:p>
          <w:p>
            <w:pPr>
              <w:tabs>
                <w:tab w:val="left" w:pos="360"/>
              </w:tabs>
              <w:spacing w:after="0" w:line="240" w:lineRule="auto"/>
              <w:contextualSpacing/>
              <w:rPr>
                <w:rFonts w:hint="default" w:eastAsia="PMingLiU" w:cs="Calibri" w:asciiTheme="minorAscii" w:hAnsiTheme="minorAscii"/>
                <w:kern w:val="2"/>
                <w:sz w:val="22"/>
                <w:szCs w:val="22"/>
                <w:lang w:val="en-US" w:eastAsia="zh-TW"/>
              </w:rPr>
            </w:pPr>
            <w:r>
              <w:rPr>
                <w:rFonts w:hint="default" w:eastAsia="宋体" w:cs="Calibri" w:asciiTheme="minorAscii" w:hAnsiTheme="minorAscii"/>
                <w:kern w:val="2"/>
                <w:position w:val="1"/>
                <w:sz w:val="22"/>
                <w:szCs w:val="22"/>
                <w:lang w:val="en-US" w:eastAsia="zh-CN"/>
              </w:rPr>
              <w:t xml:space="preserve">Fu  Yu </w:t>
            </w:r>
          </w:p>
        </w:tc>
        <w:tc>
          <w:tcPr>
            <w:tcW w:w="2928" w:type="pct"/>
            <w:shd w:val="clear" w:color="auto" w:fill="E2EFDA" w:themeFill="accent6" w:themeFillTint="32"/>
          </w:tcPr>
          <w:p>
            <w:pPr>
              <w:widowControl w:val="0"/>
              <w:numPr>
                <w:ilvl w:val="0"/>
                <w:numId w:val="3"/>
              </w:numPr>
              <w:tabs>
                <w:tab w:val="left" w:pos="360"/>
              </w:tabs>
              <w:spacing w:after="0" w:line="240" w:lineRule="auto"/>
              <w:ind w:left="420" w:leftChars="0" w:hanging="420" w:firstLineChars="0"/>
              <w:contextualSpacing/>
              <w:jc w:val="both"/>
              <w:rPr>
                <w:rFonts w:hint="default" w:eastAsia="宋体" w:cs="Calibri" w:asciiTheme="minorAscii" w:hAnsiTheme="minorAscii"/>
                <w:kern w:val="2"/>
                <w:position w:val="1"/>
                <w:sz w:val="22"/>
                <w:szCs w:val="22"/>
                <w:lang w:eastAsia="zh-CN"/>
              </w:rPr>
            </w:pPr>
            <w:r>
              <w:rPr>
                <w:rFonts w:hint="default" w:cs="Calibri" w:asciiTheme="minorAscii" w:hAnsiTheme="minorAscii"/>
                <w:kern w:val="2"/>
                <w:position w:val="1"/>
                <w:sz w:val="22"/>
                <w:szCs w:val="22"/>
                <w:lang w:val="en"/>
              </w:rPr>
              <w:t>Explain how the 12 elements of the Humanitarian Charter affect humanitarian response programmes</w:t>
            </w:r>
          </w:p>
          <w:p>
            <w:pPr>
              <w:widowControl w:val="0"/>
              <w:numPr>
                <w:ilvl w:val="0"/>
                <w:numId w:val="3"/>
              </w:numPr>
              <w:tabs>
                <w:tab w:val="left" w:pos="360"/>
              </w:tabs>
              <w:spacing w:after="0" w:line="240" w:lineRule="auto"/>
              <w:ind w:left="420" w:leftChars="0" w:hanging="420" w:firstLineChars="0"/>
              <w:contextualSpacing/>
              <w:jc w:val="both"/>
              <w:rPr>
                <w:rFonts w:hint="default" w:eastAsia="宋体" w:cs="Calibri" w:asciiTheme="minorAscii" w:hAnsiTheme="minorAscii"/>
                <w:kern w:val="2"/>
                <w:position w:val="1"/>
                <w:sz w:val="22"/>
                <w:szCs w:val="22"/>
                <w:lang w:eastAsia="zh-CN"/>
              </w:rPr>
            </w:pPr>
            <w:r>
              <w:rPr>
                <w:rFonts w:hint="default" w:cs="Calibri" w:asciiTheme="minorAscii" w:hAnsiTheme="minorAscii"/>
                <w:kern w:val="2"/>
                <w:position w:val="1"/>
                <w:sz w:val="22"/>
                <w:szCs w:val="22"/>
                <w:lang w:val="en"/>
              </w:rPr>
              <w:t>Give examples of how these four protection principles have been put into practice throughout the humanitarian programme cycle</w:t>
            </w:r>
          </w:p>
          <w:p>
            <w:pPr>
              <w:widowControl w:val="0"/>
              <w:numPr>
                <w:ilvl w:val="0"/>
                <w:numId w:val="3"/>
              </w:numPr>
              <w:tabs>
                <w:tab w:val="left" w:pos="360"/>
              </w:tabs>
              <w:spacing w:after="0" w:line="240" w:lineRule="auto"/>
              <w:ind w:left="420" w:leftChars="0" w:hanging="420" w:firstLineChars="0"/>
              <w:contextualSpacing/>
              <w:jc w:val="both"/>
              <w:rPr>
                <w:rFonts w:hint="default" w:eastAsia="宋体" w:cs="Times New Roman" w:asciiTheme="minorAscii" w:hAnsiTheme="minorAscii"/>
                <w:kern w:val="2"/>
                <w:position w:val="1"/>
                <w:sz w:val="22"/>
                <w:szCs w:val="22"/>
                <w:lang w:val="en-US" w:eastAsia="zh-CN"/>
              </w:rPr>
            </w:pPr>
            <w:r>
              <w:rPr>
                <w:rFonts w:hint="default" w:cs="Calibri" w:asciiTheme="minorAscii" w:hAnsiTheme="minorAscii"/>
                <w:kern w:val="2"/>
                <w:position w:val="1"/>
                <w:sz w:val="22"/>
                <w:szCs w:val="22"/>
                <w:lang w:val="en"/>
              </w:rPr>
              <w:t>Explain the need for professional standards for conservation work</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c>
          <w:tcPr>
            <w:tcW w:w="808" w:type="pct"/>
            <w:shd w:val="clear" w:color="auto" w:fill="FFFFFF" w:themeFill="background1"/>
            <w:vAlign w:val="center"/>
          </w:tcPr>
          <w:p>
            <w:pPr>
              <w:widowControl w:val="0"/>
              <w:spacing w:after="0" w:line="240" w:lineRule="auto"/>
              <w:ind w:right="-55" w:rightChars="0"/>
              <w:jc w:val="both"/>
              <w:rPr>
                <w:rFonts w:hint="default" w:eastAsia="等线" w:cs="Calibri" w:asciiTheme="minorAscii" w:hAnsiTheme="minorAscii"/>
                <w:b/>
                <w:bCs/>
                <w:kern w:val="2"/>
                <w:sz w:val="22"/>
                <w:szCs w:val="22"/>
                <w:lang w:eastAsia="zh-CN"/>
              </w:rPr>
            </w:pPr>
            <w:r>
              <w:rPr>
                <w:rFonts w:hint="default" w:eastAsia="等线" w:cs="Times New Roman" w:asciiTheme="minorAscii" w:hAnsiTheme="minorAscii"/>
                <w:b/>
                <w:bCs/>
                <w:kern w:val="2"/>
                <w:position w:val="1"/>
                <w:sz w:val="22"/>
                <w:szCs w:val="22"/>
                <w:lang w:val="zh-Hans" w:eastAsia="zh-CN"/>
              </w:rPr>
              <w:t>12</w:t>
            </w:r>
            <w:r>
              <w:rPr>
                <w:rFonts w:hint="default" w:eastAsia="等线" w:cs="Times New Roman" w:asciiTheme="minorAscii" w:hAnsiTheme="minorAscii"/>
                <w:b/>
                <w:bCs/>
                <w:kern w:val="2"/>
                <w:position w:val="1"/>
                <w:sz w:val="22"/>
                <w:szCs w:val="22"/>
                <w:lang w:val="en-US" w:eastAsia="zh-CN"/>
              </w:rPr>
              <w:t>:</w:t>
            </w:r>
            <w:r>
              <w:rPr>
                <w:rFonts w:hint="default" w:eastAsia="等线" w:cs="Times New Roman" w:asciiTheme="minorAscii" w:hAnsiTheme="minorAscii"/>
                <w:b/>
                <w:bCs/>
                <w:kern w:val="2"/>
                <w:position w:val="1"/>
                <w:sz w:val="22"/>
                <w:szCs w:val="22"/>
                <w:lang w:val="zh-Hans" w:eastAsia="zh-CN"/>
              </w:rPr>
              <w:t>00</w:t>
            </w:r>
            <w:r>
              <w:rPr>
                <w:rFonts w:hint="default" w:eastAsia="等线" w:cs="Times New Roman" w:asciiTheme="minorAscii" w:hAnsiTheme="minorAscii"/>
                <w:b/>
                <w:bCs/>
                <w:kern w:val="2"/>
                <w:position w:val="1"/>
                <w:sz w:val="22"/>
                <w:szCs w:val="22"/>
                <w:lang w:val="zh-Hans" w:eastAsia="zh-TW"/>
              </w:rPr>
              <w:t>-</w:t>
            </w:r>
            <w:r>
              <w:rPr>
                <w:rFonts w:hint="default" w:eastAsia="等线" w:cs="Times New Roman" w:asciiTheme="minorAscii" w:hAnsiTheme="minorAscii"/>
                <w:b/>
                <w:bCs/>
                <w:kern w:val="2"/>
                <w:position w:val="1"/>
                <w:sz w:val="22"/>
                <w:szCs w:val="22"/>
                <w:lang w:val="zh-Hans" w:eastAsia="zh-CN"/>
              </w:rPr>
              <w:t>1</w:t>
            </w:r>
            <w:r>
              <w:rPr>
                <w:rFonts w:hint="default" w:eastAsia="等线" w:cs="Times New Roman" w:asciiTheme="minorAscii" w:hAnsiTheme="minorAscii"/>
                <w:b/>
                <w:bCs/>
                <w:kern w:val="2"/>
                <w:position w:val="1"/>
                <w:sz w:val="22"/>
                <w:szCs w:val="22"/>
                <w:lang w:val="zh-Hans" w:eastAsia="zh-TW"/>
              </w:rPr>
              <w:t>4</w:t>
            </w:r>
            <w:r>
              <w:rPr>
                <w:rFonts w:hint="default" w:eastAsia="等线" w:cs="Times New Roman" w:asciiTheme="minorAscii" w:hAnsiTheme="minorAscii"/>
                <w:b/>
                <w:bCs/>
                <w:kern w:val="2"/>
                <w:position w:val="1"/>
                <w:sz w:val="22"/>
                <w:szCs w:val="22"/>
                <w:lang w:val="zh-Hans" w:eastAsia="zh-CN"/>
              </w:rPr>
              <w:t>:00</w:t>
            </w:r>
          </w:p>
        </w:tc>
        <w:tc>
          <w:tcPr>
            <w:tcW w:w="4191" w:type="pct"/>
            <w:gridSpan w:val="2"/>
            <w:shd w:val="clear" w:color="auto" w:fill="FFFFFF" w:themeFill="background1"/>
          </w:tcPr>
          <w:p>
            <w:pPr>
              <w:widowControl w:val="0"/>
              <w:spacing w:after="0" w:line="240" w:lineRule="auto"/>
              <w:ind w:left="10"/>
              <w:jc w:val="center"/>
              <w:rPr>
                <w:rFonts w:hint="default" w:eastAsia="等线" w:cs="Calibri" w:asciiTheme="minorAscii" w:hAnsiTheme="minorAscii"/>
                <w:b/>
                <w:kern w:val="2"/>
                <w:sz w:val="22"/>
                <w:szCs w:val="22"/>
                <w:lang w:eastAsia="zh-CN"/>
              </w:rPr>
            </w:pPr>
            <w:r>
              <w:rPr>
                <w:rFonts w:hint="default" w:asciiTheme="minorAscii" w:hAnsiTheme="minorAscii"/>
                <w:b/>
                <w:kern w:val="2"/>
                <w:position w:val="1"/>
                <w:sz w:val="22"/>
                <w:szCs w:val="22"/>
                <w:lang w:val="en"/>
              </w:rPr>
              <w:t>Lunch and lunch break</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1922" w:hRule="atLeast"/>
        </w:trPr>
        <w:tc>
          <w:tcPr>
            <w:tcW w:w="808" w:type="pct"/>
            <w:shd w:val="clear" w:color="auto" w:fill="E2EFD9"/>
            <w:vAlign w:val="center"/>
          </w:tcPr>
          <w:p>
            <w:pPr>
              <w:widowControl w:val="0"/>
              <w:spacing w:after="0" w:line="240" w:lineRule="auto"/>
              <w:ind w:right="-55" w:rightChars="0"/>
              <w:jc w:val="both"/>
              <w:rPr>
                <w:rFonts w:hint="default" w:eastAsia="等线" w:cs="Calibri" w:asciiTheme="minorAscii" w:hAnsiTheme="minorAscii"/>
                <w:b/>
                <w:bCs/>
                <w:kern w:val="2"/>
                <w:sz w:val="22"/>
                <w:szCs w:val="22"/>
                <w:lang w:eastAsia="zh-CN"/>
              </w:rPr>
            </w:pPr>
            <w:r>
              <w:rPr>
                <w:rFonts w:hint="default" w:eastAsia="等线" w:cs="Times New Roman" w:asciiTheme="minorAscii" w:hAnsiTheme="minorAscii"/>
                <w:b/>
                <w:bCs/>
                <w:kern w:val="2"/>
                <w:position w:val="1"/>
                <w:sz w:val="22"/>
                <w:szCs w:val="22"/>
                <w:lang w:val="zh-Hans" w:eastAsia="zh-CN"/>
              </w:rPr>
              <w:t>1</w:t>
            </w:r>
            <w:r>
              <w:rPr>
                <w:rFonts w:hint="default" w:eastAsia="等线" w:cs="Times New Roman" w:asciiTheme="minorAscii" w:hAnsiTheme="minorAscii"/>
                <w:b/>
                <w:bCs/>
                <w:kern w:val="2"/>
                <w:position w:val="1"/>
                <w:sz w:val="22"/>
                <w:szCs w:val="22"/>
                <w:lang w:val="zh-Hans" w:eastAsia="zh-TW"/>
              </w:rPr>
              <w:t>4</w:t>
            </w:r>
            <w:r>
              <w:rPr>
                <w:rFonts w:hint="default" w:eastAsia="等线" w:cs="Times New Roman" w:asciiTheme="minorAscii" w:hAnsiTheme="minorAscii"/>
                <w:b/>
                <w:bCs/>
                <w:kern w:val="2"/>
                <w:position w:val="1"/>
                <w:sz w:val="22"/>
                <w:szCs w:val="22"/>
                <w:lang w:val="en-US" w:eastAsia="zh-CN"/>
              </w:rPr>
              <w:t>:0</w:t>
            </w:r>
            <w:r>
              <w:rPr>
                <w:rFonts w:hint="default" w:eastAsia="等线" w:cs="Times New Roman" w:asciiTheme="minorAscii" w:hAnsiTheme="minorAscii"/>
                <w:b/>
                <w:bCs/>
                <w:kern w:val="2"/>
                <w:position w:val="1"/>
                <w:sz w:val="22"/>
                <w:szCs w:val="22"/>
                <w:lang w:val="zh-Hans" w:eastAsia="zh-CN"/>
              </w:rPr>
              <w:t>0-1</w:t>
            </w:r>
            <w:r>
              <w:rPr>
                <w:rFonts w:hint="default" w:eastAsia="等线" w:cs="Times New Roman" w:asciiTheme="minorAscii" w:hAnsiTheme="minorAscii"/>
                <w:b/>
                <w:bCs/>
                <w:kern w:val="2"/>
                <w:position w:val="1"/>
                <w:sz w:val="22"/>
                <w:szCs w:val="22"/>
                <w:lang w:val="zh-Hans" w:eastAsia="zh-TW"/>
              </w:rPr>
              <w:t>5</w:t>
            </w:r>
            <w:r>
              <w:rPr>
                <w:rFonts w:hint="default" w:eastAsia="等线" w:cs="Times New Roman" w:asciiTheme="minorAscii" w:hAnsiTheme="minorAscii"/>
                <w:b/>
                <w:bCs/>
                <w:kern w:val="2"/>
                <w:position w:val="1"/>
                <w:sz w:val="22"/>
                <w:szCs w:val="22"/>
                <w:lang w:val="en-US" w:eastAsia="zh-CN"/>
              </w:rPr>
              <w:t>:5</w:t>
            </w:r>
            <w:r>
              <w:rPr>
                <w:rFonts w:hint="default" w:eastAsia="等线" w:cs="Times New Roman" w:asciiTheme="minorAscii" w:hAnsiTheme="minorAscii"/>
                <w:b/>
                <w:bCs/>
                <w:kern w:val="2"/>
                <w:position w:val="1"/>
                <w:sz w:val="22"/>
                <w:szCs w:val="22"/>
                <w:lang w:val="zh-Hans" w:eastAsia="zh-CN"/>
              </w:rPr>
              <w:t>0</w:t>
            </w:r>
          </w:p>
        </w:tc>
        <w:tc>
          <w:tcPr>
            <w:tcW w:w="1263" w:type="pct"/>
            <w:shd w:val="clear" w:color="auto" w:fill="E2EFD9"/>
          </w:tcPr>
          <w:p>
            <w:pPr>
              <w:widowControl w:val="0"/>
              <w:spacing w:after="0" w:line="240" w:lineRule="auto"/>
              <w:ind w:left="10"/>
              <w:jc w:val="both"/>
              <w:rPr>
                <w:rFonts w:hint="default" w:eastAsia="PMingLiU" w:cs="Calibri" w:asciiTheme="minorAscii" w:hAnsiTheme="minorAscii"/>
                <w:kern w:val="2"/>
                <w:position w:val="1"/>
                <w:sz w:val="22"/>
                <w:szCs w:val="22"/>
                <w:lang w:val="zh-Hans" w:eastAsia="zh-TW"/>
              </w:rPr>
            </w:pPr>
            <w:r>
              <w:rPr>
                <w:rFonts w:hint="default" w:eastAsia="宋体" w:cs="Calibri" w:asciiTheme="minorAscii" w:hAnsiTheme="minorAscii"/>
                <w:kern w:val="2"/>
                <w:position w:val="1"/>
                <w:sz w:val="22"/>
                <w:szCs w:val="22"/>
                <w:lang w:val="zh-Hans" w:eastAsia="zh-CN"/>
              </w:rPr>
              <w:t>STP 6：</w:t>
            </w:r>
            <w:r>
              <w:rPr>
                <w:rFonts w:hint="default" w:eastAsia="PMingLiU" w:cs="Calibri" w:asciiTheme="minorAscii" w:hAnsiTheme="minorAscii"/>
                <w:kern w:val="2"/>
                <w:position w:val="1"/>
                <w:sz w:val="22"/>
                <w:szCs w:val="22"/>
                <w:lang w:val="zh-Hans" w:eastAsia="zh-TW"/>
              </w:rPr>
              <w:t>CHS</w:t>
            </w:r>
          </w:p>
          <w:p>
            <w:pPr>
              <w:tabs>
                <w:tab w:val="left" w:pos="360"/>
              </w:tabs>
              <w:spacing w:after="0" w:line="240" w:lineRule="auto"/>
              <w:contextualSpacing/>
              <w:rPr>
                <w:rFonts w:hint="default" w:eastAsia="等线" w:cs="Calibri" w:asciiTheme="minorAscii" w:hAnsiTheme="minorAscii"/>
                <w:kern w:val="2"/>
                <w:sz w:val="22"/>
                <w:szCs w:val="22"/>
                <w:lang w:eastAsia="zh-CN"/>
              </w:rPr>
            </w:pPr>
            <w:r>
              <w:rPr>
                <w:rFonts w:hint="default" w:eastAsia="等线" w:cs="Calibri" w:asciiTheme="minorAscii" w:hAnsiTheme="minorAscii"/>
                <w:kern w:val="2"/>
                <w:sz w:val="22"/>
                <w:szCs w:val="22"/>
                <w:lang w:eastAsia="zh-CN"/>
              </w:rPr>
              <w:t>Fu</w:t>
            </w:r>
            <w:r>
              <w:rPr>
                <w:rFonts w:hint="default" w:eastAsia="等线" w:cs="Calibri" w:asciiTheme="minorAscii" w:hAnsiTheme="minorAscii"/>
                <w:kern w:val="2"/>
                <w:sz w:val="22"/>
                <w:szCs w:val="22"/>
                <w:lang w:val="en-US" w:eastAsia="zh-CN"/>
              </w:rPr>
              <w:t xml:space="preserve"> </w:t>
            </w:r>
            <w:r>
              <w:rPr>
                <w:rFonts w:hint="default" w:eastAsia="等线" w:cs="Calibri" w:asciiTheme="minorAscii" w:hAnsiTheme="minorAscii"/>
                <w:kern w:val="2"/>
                <w:sz w:val="22"/>
                <w:szCs w:val="22"/>
                <w:lang w:eastAsia="zh-CN"/>
              </w:rPr>
              <w:t>Yu</w:t>
            </w:r>
          </w:p>
        </w:tc>
        <w:tc>
          <w:tcPr>
            <w:tcW w:w="2928" w:type="pct"/>
            <w:shd w:val="clear" w:color="auto" w:fill="E2EFD9"/>
          </w:tcPr>
          <w:p>
            <w:pPr>
              <w:widowControl w:val="0"/>
              <w:numPr>
                <w:ilvl w:val="0"/>
                <w:numId w:val="3"/>
              </w:numPr>
              <w:tabs>
                <w:tab w:val="left" w:pos="0"/>
              </w:tabs>
              <w:spacing w:after="200" w:line="240" w:lineRule="auto"/>
              <w:ind w:left="0" w:leftChars="0" w:right="198" w:firstLine="0" w:firstLineChars="0"/>
              <w:contextualSpacing/>
              <w:jc w:val="both"/>
              <w:rPr>
                <w:rFonts w:hint="default" w:eastAsia="宋体" w:cs="Calibri" w:asciiTheme="minorAscii" w:hAnsiTheme="minorAscii"/>
                <w:kern w:val="2"/>
                <w:position w:val="1"/>
                <w:sz w:val="22"/>
                <w:szCs w:val="22"/>
                <w:lang w:val="en-US" w:eastAsia="zh-CN"/>
              </w:rPr>
            </w:pPr>
            <w:r>
              <w:rPr>
                <w:rFonts w:hint="default" w:eastAsia="宋体" w:cs="Calibri" w:asciiTheme="minorAscii" w:hAnsiTheme="minorAscii"/>
                <w:kern w:val="2"/>
                <w:position w:val="1"/>
                <w:sz w:val="22"/>
                <w:szCs w:val="22"/>
                <w:lang w:val="en-US" w:eastAsia="zh-CN"/>
              </w:rPr>
              <w:t>Locate and apply the nine commitments of the Core Humanitarian Standard (CHS) to your own work</w:t>
            </w:r>
          </w:p>
          <w:p>
            <w:pPr>
              <w:widowControl w:val="0"/>
              <w:numPr>
                <w:ilvl w:val="0"/>
                <w:numId w:val="3"/>
              </w:numPr>
              <w:tabs>
                <w:tab w:val="left" w:pos="0"/>
              </w:tabs>
              <w:spacing w:after="200" w:line="240" w:lineRule="auto"/>
              <w:ind w:left="0" w:leftChars="0" w:right="198" w:firstLine="0" w:firstLineChars="0"/>
              <w:contextualSpacing/>
              <w:jc w:val="both"/>
              <w:rPr>
                <w:rFonts w:hint="default" w:eastAsia="宋体" w:cs="Calibri" w:asciiTheme="minorAscii" w:hAnsiTheme="minorAscii"/>
                <w:kern w:val="2"/>
                <w:position w:val="1"/>
                <w:sz w:val="22"/>
                <w:szCs w:val="22"/>
                <w:lang w:eastAsia="zh-CN"/>
              </w:rPr>
            </w:pPr>
            <w:r>
              <w:rPr>
                <w:rFonts w:hint="default" w:eastAsia="宋体" w:cs="Calibri" w:asciiTheme="minorAscii" w:hAnsiTheme="minorAscii"/>
                <w:kern w:val="2"/>
                <w:position w:val="1"/>
                <w:sz w:val="22"/>
                <w:szCs w:val="22"/>
                <w:lang w:val="en-US" w:eastAsia="zh-CN"/>
              </w:rPr>
              <w:t>Identify challenges to humanitarians in meeting the commitments of the CHS and propose ways to overcome them.</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c>
          <w:tcPr>
            <w:tcW w:w="808" w:type="pct"/>
            <w:vAlign w:val="center"/>
          </w:tcPr>
          <w:p>
            <w:pPr>
              <w:widowControl w:val="0"/>
              <w:spacing w:after="0" w:line="240" w:lineRule="auto"/>
              <w:ind w:right="-55" w:rightChars="0"/>
              <w:rPr>
                <w:rFonts w:hint="default" w:eastAsia="等线" w:cs="Calibri" w:asciiTheme="minorAscii" w:hAnsiTheme="minorAscii"/>
                <w:b/>
                <w:bCs/>
                <w:kern w:val="2"/>
                <w:sz w:val="22"/>
                <w:szCs w:val="22"/>
                <w:lang w:eastAsia="zh-CN"/>
              </w:rPr>
            </w:pPr>
            <w:r>
              <w:rPr>
                <w:rFonts w:hint="default" w:eastAsia="等线" w:cs="Times New Roman" w:asciiTheme="minorAscii" w:hAnsiTheme="minorAscii"/>
                <w:b/>
                <w:bCs/>
                <w:kern w:val="2"/>
                <w:position w:val="1"/>
                <w:sz w:val="22"/>
                <w:szCs w:val="22"/>
                <w:lang w:val="zh-Hans" w:eastAsia="zh-CN"/>
              </w:rPr>
              <w:t>1</w:t>
            </w:r>
            <w:r>
              <w:rPr>
                <w:rFonts w:hint="default" w:eastAsia="等线" w:cs="Times New Roman" w:asciiTheme="minorAscii" w:hAnsiTheme="minorAscii"/>
                <w:b/>
                <w:bCs/>
                <w:kern w:val="2"/>
                <w:position w:val="1"/>
                <w:sz w:val="22"/>
                <w:szCs w:val="22"/>
                <w:lang w:val="zh-Hans" w:eastAsia="zh-TW"/>
              </w:rPr>
              <w:t>5</w:t>
            </w:r>
            <w:r>
              <w:rPr>
                <w:rFonts w:hint="default" w:eastAsia="等线" w:cs="Times New Roman" w:asciiTheme="minorAscii" w:hAnsiTheme="minorAscii"/>
                <w:b/>
                <w:bCs/>
                <w:kern w:val="2"/>
                <w:position w:val="1"/>
                <w:sz w:val="22"/>
                <w:szCs w:val="22"/>
                <w:lang w:val="zh-Hans" w:eastAsia="zh-CN"/>
              </w:rPr>
              <w:t>:</w:t>
            </w:r>
            <w:r>
              <w:rPr>
                <w:rFonts w:hint="default" w:eastAsia="等线" w:cs="Times New Roman" w:asciiTheme="minorAscii" w:hAnsiTheme="minorAscii"/>
                <w:b/>
                <w:bCs/>
                <w:kern w:val="2"/>
                <w:position w:val="1"/>
                <w:sz w:val="22"/>
                <w:szCs w:val="22"/>
                <w:lang w:val="en-US" w:eastAsia="zh-CN"/>
              </w:rPr>
              <w:t>5</w:t>
            </w:r>
            <w:r>
              <w:rPr>
                <w:rFonts w:hint="default" w:eastAsia="等线" w:cs="Times New Roman" w:asciiTheme="minorAscii" w:hAnsiTheme="minorAscii"/>
                <w:b/>
                <w:bCs/>
                <w:kern w:val="2"/>
                <w:position w:val="1"/>
                <w:sz w:val="22"/>
                <w:szCs w:val="22"/>
                <w:lang w:val="zh-Hans" w:eastAsia="zh-CN"/>
              </w:rPr>
              <w:t>0–1</w:t>
            </w:r>
            <w:r>
              <w:rPr>
                <w:rFonts w:hint="default" w:eastAsia="等线" w:cs="Times New Roman" w:asciiTheme="minorAscii" w:hAnsiTheme="minorAscii"/>
                <w:b/>
                <w:bCs/>
                <w:kern w:val="2"/>
                <w:position w:val="1"/>
                <w:sz w:val="22"/>
                <w:szCs w:val="22"/>
                <w:lang w:val="zh-Hans" w:eastAsia="zh-TW"/>
              </w:rPr>
              <w:t>6</w:t>
            </w:r>
            <w:r>
              <w:rPr>
                <w:rFonts w:hint="default" w:eastAsia="等线" w:cs="Times New Roman" w:asciiTheme="minorAscii" w:hAnsiTheme="minorAscii"/>
                <w:b/>
                <w:bCs/>
                <w:kern w:val="2"/>
                <w:position w:val="1"/>
                <w:sz w:val="22"/>
                <w:szCs w:val="22"/>
                <w:lang w:val="zh-Hans" w:eastAsia="zh-CN"/>
              </w:rPr>
              <w:t>:</w:t>
            </w:r>
            <w:r>
              <w:rPr>
                <w:rFonts w:hint="default" w:eastAsia="等线" w:cs="Times New Roman" w:asciiTheme="minorAscii" w:hAnsiTheme="minorAscii"/>
                <w:b/>
                <w:bCs/>
                <w:kern w:val="2"/>
                <w:position w:val="1"/>
                <w:sz w:val="22"/>
                <w:szCs w:val="22"/>
                <w:lang w:val="en-US" w:eastAsia="zh-CN"/>
              </w:rPr>
              <w:t>1</w:t>
            </w:r>
            <w:r>
              <w:rPr>
                <w:rFonts w:hint="default" w:eastAsia="等线" w:cs="Times New Roman" w:asciiTheme="minorAscii" w:hAnsiTheme="minorAscii"/>
                <w:b/>
                <w:bCs/>
                <w:kern w:val="2"/>
                <w:position w:val="1"/>
                <w:sz w:val="22"/>
                <w:szCs w:val="22"/>
                <w:lang w:val="zh-Hans" w:eastAsia="zh-CN"/>
              </w:rPr>
              <w:t>0</w:t>
            </w:r>
          </w:p>
        </w:tc>
        <w:tc>
          <w:tcPr>
            <w:tcW w:w="4191" w:type="pct"/>
            <w:gridSpan w:val="2"/>
          </w:tcPr>
          <w:p>
            <w:pPr>
              <w:widowControl w:val="0"/>
              <w:spacing w:after="0" w:line="240" w:lineRule="auto"/>
              <w:ind w:left="10"/>
              <w:jc w:val="center"/>
              <w:rPr>
                <w:rFonts w:hint="default" w:eastAsia="等线" w:cs="Calibri" w:asciiTheme="minorAscii" w:hAnsiTheme="minorAscii"/>
                <w:b/>
                <w:kern w:val="2"/>
                <w:sz w:val="22"/>
                <w:szCs w:val="22"/>
                <w:lang w:eastAsia="zh-CN"/>
              </w:rPr>
            </w:pPr>
            <w:r>
              <w:rPr>
                <w:rFonts w:hint="default" w:asciiTheme="minorAscii" w:hAnsiTheme="minorAscii"/>
                <w:b/>
                <w:kern w:val="2"/>
                <w:position w:val="1"/>
                <w:sz w:val="22"/>
                <w:szCs w:val="22"/>
                <w:lang w:val="en"/>
              </w:rPr>
              <w:t>Coffee break</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c>
          <w:tcPr>
            <w:tcW w:w="808" w:type="pct"/>
            <w:shd w:val="clear" w:color="auto" w:fill="E2EFD9"/>
            <w:vAlign w:val="center"/>
          </w:tcPr>
          <w:p>
            <w:pPr>
              <w:widowControl w:val="0"/>
              <w:spacing w:after="0" w:line="240" w:lineRule="auto"/>
              <w:ind w:left="10" w:leftChars="0" w:right="-106" w:rightChars="0" w:hanging="10" w:firstLineChars="0"/>
              <w:jc w:val="both"/>
              <w:rPr>
                <w:rFonts w:hint="default" w:eastAsia="等线" w:cs="Calibri" w:asciiTheme="minorAscii" w:hAnsiTheme="minorAscii"/>
                <w:b/>
                <w:bCs/>
                <w:kern w:val="2"/>
                <w:sz w:val="22"/>
                <w:szCs w:val="22"/>
                <w:lang w:eastAsia="zh-CN"/>
              </w:rPr>
            </w:pPr>
            <w:r>
              <w:rPr>
                <w:rFonts w:hint="default" w:eastAsia="等线" w:cs="Times New Roman" w:asciiTheme="minorAscii" w:hAnsiTheme="minorAscii"/>
                <w:b/>
                <w:bCs/>
                <w:kern w:val="2"/>
                <w:position w:val="1"/>
                <w:sz w:val="22"/>
                <w:szCs w:val="22"/>
                <w:lang w:val="zh-Hans" w:eastAsia="zh-CN"/>
              </w:rPr>
              <w:t>1</w:t>
            </w:r>
            <w:r>
              <w:rPr>
                <w:rFonts w:hint="default" w:eastAsia="等线" w:cs="Times New Roman" w:asciiTheme="minorAscii" w:hAnsiTheme="minorAscii"/>
                <w:b/>
                <w:bCs/>
                <w:kern w:val="2"/>
                <w:position w:val="1"/>
                <w:sz w:val="22"/>
                <w:szCs w:val="22"/>
                <w:lang w:val="zh-Hans" w:eastAsia="zh-TW"/>
              </w:rPr>
              <w:t>6</w:t>
            </w:r>
            <w:r>
              <w:rPr>
                <w:rFonts w:hint="default" w:eastAsia="等线" w:cs="Times New Roman" w:asciiTheme="minorAscii" w:hAnsiTheme="minorAscii"/>
                <w:b/>
                <w:bCs/>
                <w:kern w:val="2"/>
                <w:position w:val="1"/>
                <w:sz w:val="22"/>
                <w:szCs w:val="22"/>
                <w:lang w:val="zh-Hans" w:eastAsia="zh-CN"/>
              </w:rPr>
              <w:t>:</w:t>
            </w:r>
            <w:r>
              <w:rPr>
                <w:rFonts w:hint="default" w:eastAsia="等线" w:cs="Times New Roman" w:asciiTheme="minorAscii" w:hAnsiTheme="minorAscii"/>
                <w:b/>
                <w:bCs/>
                <w:kern w:val="2"/>
                <w:position w:val="1"/>
                <w:sz w:val="22"/>
                <w:szCs w:val="22"/>
                <w:lang w:val="en-US" w:eastAsia="zh-CN"/>
              </w:rPr>
              <w:t>1</w:t>
            </w:r>
            <w:r>
              <w:rPr>
                <w:rFonts w:hint="default" w:eastAsia="等线" w:cs="Times New Roman" w:asciiTheme="minorAscii" w:hAnsiTheme="minorAscii"/>
                <w:b/>
                <w:bCs/>
                <w:kern w:val="2"/>
                <w:position w:val="1"/>
                <w:sz w:val="22"/>
                <w:szCs w:val="22"/>
                <w:lang w:val="zh-Hans" w:eastAsia="zh-CN"/>
              </w:rPr>
              <w:t>0–1</w:t>
            </w:r>
            <w:r>
              <w:rPr>
                <w:rFonts w:hint="default" w:eastAsia="等线" w:cs="Times New Roman" w:asciiTheme="minorAscii" w:hAnsiTheme="minorAscii"/>
                <w:b/>
                <w:bCs/>
                <w:kern w:val="2"/>
                <w:position w:val="1"/>
                <w:sz w:val="22"/>
                <w:szCs w:val="22"/>
                <w:lang w:val="en-US" w:eastAsia="zh-CN"/>
              </w:rPr>
              <w:t>8</w:t>
            </w:r>
            <w:r>
              <w:rPr>
                <w:rFonts w:hint="default" w:eastAsia="等线" w:cs="Times New Roman" w:asciiTheme="minorAscii" w:hAnsiTheme="minorAscii"/>
                <w:b/>
                <w:bCs/>
                <w:kern w:val="2"/>
                <w:position w:val="1"/>
                <w:sz w:val="22"/>
                <w:szCs w:val="22"/>
                <w:lang w:val="zh-Hans" w:eastAsia="zh-CN"/>
              </w:rPr>
              <w:t>:</w:t>
            </w:r>
            <w:r>
              <w:rPr>
                <w:rFonts w:hint="default" w:eastAsia="等线" w:cs="Times New Roman" w:asciiTheme="minorAscii" w:hAnsiTheme="minorAscii"/>
                <w:b/>
                <w:bCs/>
                <w:kern w:val="2"/>
                <w:position w:val="1"/>
                <w:sz w:val="22"/>
                <w:szCs w:val="22"/>
                <w:lang w:val="en-US" w:eastAsia="zh-CN"/>
              </w:rPr>
              <w:t>0</w:t>
            </w:r>
            <w:r>
              <w:rPr>
                <w:rFonts w:hint="default" w:eastAsia="等线" w:cs="Times New Roman" w:asciiTheme="minorAscii" w:hAnsiTheme="minorAscii"/>
                <w:b/>
                <w:bCs/>
                <w:kern w:val="2"/>
                <w:position w:val="1"/>
                <w:sz w:val="22"/>
                <w:szCs w:val="22"/>
                <w:lang w:val="zh-Hans" w:eastAsia="zh-CN"/>
              </w:rPr>
              <w:t>0</w:t>
            </w:r>
          </w:p>
        </w:tc>
        <w:tc>
          <w:tcPr>
            <w:tcW w:w="1263" w:type="pct"/>
            <w:shd w:val="clear" w:color="auto" w:fill="E2EFD9"/>
            <w:vAlign w:val="top"/>
          </w:tcPr>
          <w:p>
            <w:pPr>
              <w:widowControl w:val="0"/>
              <w:spacing w:after="0" w:line="240" w:lineRule="auto"/>
              <w:jc w:val="both"/>
              <w:rPr>
                <w:rFonts w:hint="default" w:eastAsia="PMingLiU" w:cs="Calibri" w:asciiTheme="minorAscii" w:hAnsiTheme="minorAscii"/>
                <w:kern w:val="2"/>
                <w:position w:val="1"/>
                <w:sz w:val="22"/>
                <w:szCs w:val="22"/>
                <w:lang w:val="zh-Hans" w:eastAsia="zh-TW"/>
              </w:rPr>
            </w:pPr>
            <w:r>
              <w:rPr>
                <w:rFonts w:hint="default" w:eastAsia="宋体" w:cs="Calibri" w:asciiTheme="minorAscii" w:hAnsiTheme="minorAscii"/>
                <w:kern w:val="2"/>
                <w:position w:val="1"/>
                <w:sz w:val="22"/>
                <w:szCs w:val="22"/>
                <w:lang w:val="zh-Hans" w:eastAsia="zh-CN"/>
              </w:rPr>
              <w:t>STP 7：WASH</w:t>
            </w:r>
          </w:p>
          <w:p>
            <w:pPr>
              <w:widowControl w:val="0"/>
              <w:spacing w:after="0" w:line="240" w:lineRule="auto"/>
              <w:jc w:val="both"/>
              <w:rPr>
                <w:rFonts w:hint="default" w:eastAsia="PMingLiU" w:cs="Times New Roman" w:asciiTheme="minorAscii" w:hAnsiTheme="minorAscii"/>
                <w:kern w:val="2"/>
                <w:position w:val="1"/>
                <w:sz w:val="22"/>
                <w:szCs w:val="22"/>
                <w:lang w:val="zh-Hans" w:eastAsia="zh-CN" w:bidi="ar-SA"/>
              </w:rPr>
            </w:pPr>
            <w:r>
              <w:rPr>
                <w:rFonts w:hint="default" w:eastAsia="等线" w:cs="Calibri" w:asciiTheme="minorAscii" w:hAnsiTheme="minorAscii"/>
                <w:kern w:val="2"/>
                <w:sz w:val="22"/>
                <w:szCs w:val="22"/>
                <w:lang w:eastAsia="zh-CN"/>
              </w:rPr>
              <w:t>Fu</w:t>
            </w:r>
            <w:r>
              <w:rPr>
                <w:rFonts w:hint="default" w:eastAsia="等线" w:cs="Calibri" w:asciiTheme="minorAscii" w:hAnsiTheme="minorAscii"/>
                <w:kern w:val="2"/>
                <w:sz w:val="22"/>
                <w:szCs w:val="22"/>
                <w:lang w:val="en-US" w:eastAsia="zh-CN"/>
              </w:rPr>
              <w:t xml:space="preserve"> </w:t>
            </w:r>
            <w:r>
              <w:rPr>
                <w:rFonts w:hint="default" w:eastAsia="等线" w:cs="Calibri" w:asciiTheme="minorAscii" w:hAnsiTheme="minorAscii"/>
                <w:kern w:val="2"/>
                <w:sz w:val="22"/>
                <w:szCs w:val="22"/>
                <w:lang w:eastAsia="zh-CN"/>
              </w:rPr>
              <w:t>Yu</w:t>
            </w:r>
          </w:p>
        </w:tc>
        <w:tc>
          <w:tcPr>
            <w:tcW w:w="2928" w:type="pct"/>
            <w:shd w:val="clear" w:color="auto" w:fill="E2EFD9"/>
            <w:vAlign w:val="top"/>
          </w:tcPr>
          <w:p>
            <w:pPr>
              <w:widowControl w:val="0"/>
              <w:numPr>
                <w:ilvl w:val="0"/>
                <w:numId w:val="3"/>
              </w:numPr>
              <w:tabs>
                <w:tab w:val="left" w:pos="360"/>
              </w:tabs>
              <w:spacing w:after="0" w:line="240" w:lineRule="auto"/>
              <w:ind w:left="420" w:leftChars="0" w:hanging="420" w:firstLineChars="0"/>
              <w:contextualSpacing/>
              <w:jc w:val="both"/>
              <w:rPr>
                <w:rFonts w:hint="default" w:eastAsia="宋体" w:cs="Calibri" w:asciiTheme="minorAscii" w:hAnsiTheme="minorAscii"/>
                <w:kern w:val="2"/>
                <w:position w:val="1"/>
                <w:sz w:val="22"/>
                <w:szCs w:val="22"/>
                <w:lang w:val="en-US" w:eastAsia="zh-CN"/>
              </w:rPr>
            </w:pPr>
            <w:r>
              <w:rPr>
                <w:rFonts w:hint="default" w:eastAsia="宋体" w:cs="Calibri" w:asciiTheme="minorAscii" w:hAnsiTheme="minorAscii"/>
                <w:kern w:val="2"/>
                <w:position w:val="1"/>
                <w:sz w:val="22"/>
                <w:szCs w:val="22"/>
                <w:lang w:eastAsia="zh-CN"/>
              </w:rPr>
              <w:t>Explain the primary objective and three essential concepts behind WASH programming</w:t>
            </w:r>
          </w:p>
          <w:p>
            <w:pPr>
              <w:widowControl w:val="0"/>
              <w:numPr>
                <w:ilvl w:val="0"/>
                <w:numId w:val="3"/>
              </w:numPr>
              <w:tabs>
                <w:tab w:val="left" w:pos="360"/>
              </w:tabs>
              <w:spacing w:after="0" w:line="240" w:lineRule="auto"/>
              <w:ind w:left="420" w:leftChars="0" w:hanging="420" w:firstLineChars="0"/>
              <w:contextualSpacing/>
              <w:jc w:val="both"/>
              <w:rPr>
                <w:rFonts w:hint="default" w:eastAsia="宋体" w:cs="Calibri" w:asciiTheme="minorAscii" w:hAnsiTheme="minorAscii"/>
                <w:kern w:val="2"/>
                <w:position w:val="1"/>
                <w:sz w:val="22"/>
                <w:szCs w:val="22"/>
                <w:lang w:val="en-US" w:eastAsia="zh-CN"/>
              </w:rPr>
            </w:pPr>
            <w:r>
              <w:rPr>
                <w:rFonts w:hint="default" w:eastAsia="宋体" w:cs="Calibri" w:asciiTheme="minorAscii" w:hAnsiTheme="minorAscii"/>
                <w:kern w:val="2"/>
                <w:position w:val="1"/>
                <w:sz w:val="22"/>
                <w:szCs w:val="22"/>
                <w:lang w:eastAsia="zh-CN"/>
              </w:rPr>
              <w:t>Identify the main transmission pathways of infectious pathogens and barriers to break the chains of transmission</w:t>
            </w:r>
          </w:p>
          <w:p>
            <w:pPr>
              <w:widowControl w:val="0"/>
              <w:numPr>
                <w:ilvl w:val="0"/>
                <w:numId w:val="3"/>
              </w:numPr>
              <w:tabs>
                <w:tab w:val="left" w:pos="360"/>
              </w:tabs>
              <w:spacing w:after="0" w:line="240" w:lineRule="auto"/>
              <w:ind w:left="420" w:leftChars="0" w:hanging="420" w:firstLineChars="0"/>
              <w:contextualSpacing/>
              <w:jc w:val="both"/>
              <w:rPr>
                <w:rFonts w:hint="default" w:eastAsia="宋体" w:cs="Times New Roman" w:asciiTheme="minorAscii" w:hAnsiTheme="minorAscii"/>
                <w:kern w:val="2"/>
                <w:position w:val="1"/>
                <w:sz w:val="22"/>
                <w:szCs w:val="22"/>
                <w:lang w:val="zh-Hans" w:eastAsia="zh-CN" w:bidi="ar-SA"/>
              </w:rPr>
            </w:pPr>
            <w:r>
              <w:rPr>
                <w:rFonts w:hint="default" w:eastAsia="宋体" w:cs="Calibri" w:asciiTheme="minorAscii" w:hAnsiTheme="minorAscii"/>
                <w:kern w:val="2"/>
                <w:position w:val="1"/>
                <w:sz w:val="22"/>
                <w:szCs w:val="22"/>
                <w:lang w:eastAsia="zh-CN"/>
              </w:rPr>
              <w:t>Relate the quantitative technical aspects of Sphere to its foundational rights-based aspects</w:t>
            </w:r>
          </w:p>
          <w:p>
            <w:pPr>
              <w:widowControl w:val="0"/>
              <w:numPr>
                <w:ilvl w:val="0"/>
                <w:numId w:val="3"/>
              </w:numPr>
              <w:tabs>
                <w:tab w:val="left" w:pos="360"/>
              </w:tabs>
              <w:spacing w:after="0" w:line="240" w:lineRule="auto"/>
              <w:ind w:left="420" w:leftChars="0" w:hanging="420" w:firstLineChars="0"/>
              <w:contextualSpacing/>
              <w:jc w:val="both"/>
              <w:rPr>
                <w:rFonts w:hint="default" w:eastAsia="宋体" w:cs="Calibri" w:asciiTheme="minorAscii" w:hAnsiTheme="minorAscii"/>
                <w:kern w:val="2"/>
                <w:position w:val="1"/>
                <w:sz w:val="22"/>
                <w:szCs w:val="22"/>
                <w:lang w:val="de-DE" w:eastAsia="zh-CN"/>
              </w:rPr>
            </w:pPr>
            <w:r>
              <w:rPr>
                <w:rFonts w:hint="default" w:eastAsia="宋体" w:cs="Calibri" w:asciiTheme="minorAscii" w:hAnsiTheme="minorAscii"/>
                <w:kern w:val="2"/>
                <w:position w:val="1"/>
                <w:sz w:val="22"/>
                <w:szCs w:val="22"/>
                <w:lang w:val="de-DE" w:eastAsia="zh-CN"/>
              </w:rPr>
              <w:t>Local standards in water supply (GB)</w:t>
            </w:r>
          </w:p>
          <w:p>
            <w:pPr>
              <w:widowControl w:val="0"/>
              <w:numPr>
                <w:ilvl w:val="0"/>
                <w:numId w:val="3"/>
              </w:numPr>
              <w:tabs>
                <w:tab w:val="left" w:pos="360"/>
              </w:tabs>
              <w:spacing w:after="0" w:line="240" w:lineRule="auto"/>
              <w:ind w:left="420" w:leftChars="0" w:hanging="420" w:firstLineChars="0"/>
              <w:contextualSpacing/>
              <w:jc w:val="both"/>
              <w:rPr>
                <w:rFonts w:hint="default" w:eastAsia="宋体" w:cs="Times New Roman" w:asciiTheme="minorAscii" w:hAnsiTheme="minorAscii"/>
                <w:kern w:val="2"/>
                <w:position w:val="1"/>
                <w:sz w:val="22"/>
                <w:szCs w:val="22"/>
                <w:lang w:val="zh-Hans" w:eastAsia="zh-CN" w:bidi="ar-SA"/>
              </w:rPr>
            </w:pPr>
            <w:r>
              <w:rPr>
                <w:rFonts w:hint="default" w:eastAsia="宋体" w:cs="Calibri" w:asciiTheme="minorAscii" w:hAnsiTheme="minorAscii"/>
                <w:kern w:val="2"/>
                <w:position w:val="1"/>
                <w:sz w:val="22"/>
                <w:szCs w:val="22"/>
                <w:lang w:val="de-DE" w:eastAsia="zh-CN"/>
              </w:rPr>
              <w:t xml:space="preserve">Assign group tasks </w:t>
            </w:r>
          </w:p>
        </w:tc>
      </w:tr>
    </w:tbl>
    <w:p>
      <w:pPr>
        <w:widowControl w:val="0"/>
        <w:spacing w:after="0" w:line="240" w:lineRule="auto"/>
        <w:jc w:val="both"/>
        <w:rPr>
          <w:rFonts w:hint="default" w:eastAsia="宋体" w:cs="Times New Roman" w:asciiTheme="minorAscii" w:hAnsiTheme="minorAscii"/>
          <w:vanish/>
          <w:kern w:val="2"/>
          <w:sz w:val="22"/>
          <w:szCs w:val="22"/>
          <w:lang w:val="en-US" w:eastAsia="zh-CN"/>
        </w:rPr>
      </w:pPr>
    </w:p>
    <w:tbl>
      <w:tblPr>
        <w:tblStyle w:val="4"/>
        <w:tblW w:w="8911" w:type="dxa"/>
        <w:tblInd w:w="0" w:type="dxa"/>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Layout w:type="fixed"/>
        <w:tblCellMar>
          <w:top w:w="0" w:type="dxa"/>
          <w:left w:w="108" w:type="dxa"/>
          <w:bottom w:w="0" w:type="dxa"/>
          <w:right w:w="108" w:type="dxa"/>
        </w:tblCellMar>
      </w:tblPr>
      <w:tblGrid>
        <w:gridCol w:w="1451"/>
        <w:gridCol w:w="2250"/>
        <w:gridCol w:w="5210"/>
      </w:tblGrid>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c>
          <w:tcPr>
            <w:tcW w:w="8911" w:type="dxa"/>
            <w:gridSpan w:val="3"/>
            <w:tcBorders>
              <w:top w:val="single" w:color="70AD47" w:sz="4" w:space="0"/>
              <w:left w:val="single" w:color="70AD47" w:sz="4" w:space="0"/>
              <w:bottom w:val="single" w:color="70AD47" w:sz="4" w:space="0"/>
              <w:right w:val="single" w:color="70AD47" w:sz="4" w:space="0"/>
            </w:tcBorders>
            <w:shd w:val="clear" w:color="auto" w:fill="00B853"/>
          </w:tcPr>
          <w:p>
            <w:pPr>
              <w:widowControl w:val="0"/>
              <w:spacing w:after="0" w:line="240" w:lineRule="auto"/>
              <w:ind w:left="90" w:right="196"/>
              <w:jc w:val="center"/>
              <w:rPr>
                <w:rFonts w:hint="default" w:eastAsia="等线" w:cs="Times New Roman" w:asciiTheme="minorAscii" w:hAnsiTheme="minorAscii"/>
                <w:color w:val="FFFFFF"/>
                <w:kern w:val="2"/>
                <w:position w:val="1"/>
                <w:sz w:val="24"/>
                <w:szCs w:val="24"/>
                <w:lang w:val="en-US" w:eastAsia="zh-CN"/>
              </w:rPr>
            </w:pPr>
            <w:bookmarkStart w:id="8" w:name="OLE_LINK6"/>
            <w:r>
              <w:rPr>
                <w:rFonts w:hint="default" w:asciiTheme="minorAscii" w:hAnsiTheme="minorAscii"/>
                <w:b/>
                <w:kern w:val="2"/>
                <w:position w:val="1"/>
                <w:sz w:val="24"/>
                <w:szCs w:val="24"/>
                <w:lang w:val="en-US" w:eastAsia="zh-CN"/>
              </w:rPr>
              <w:t>June</w:t>
            </w:r>
            <w:r>
              <w:rPr>
                <w:rFonts w:hint="default" w:asciiTheme="minorAscii" w:hAnsiTheme="minorAscii"/>
                <w:b/>
                <w:kern w:val="2"/>
                <w:position w:val="1"/>
                <w:sz w:val="24"/>
                <w:szCs w:val="24"/>
                <w:lang w:val="en"/>
              </w:rPr>
              <w:t xml:space="preserve"> </w:t>
            </w:r>
            <w:r>
              <w:rPr>
                <w:rFonts w:hint="default" w:asciiTheme="minorAscii" w:hAnsiTheme="minorAscii"/>
                <w:b/>
                <w:kern w:val="2"/>
                <w:position w:val="1"/>
                <w:sz w:val="24"/>
                <w:szCs w:val="24"/>
                <w:lang w:val="en-US" w:eastAsia="zh-CN"/>
              </w:rPr>
              <w:t>11</w:t>
            </w:r>
            <w:bookmarkEnd w:id="8"/>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c>
          <w:tcPr>
            <w:tcW w:w="1451" w:type="dxa"/>
            <w:shd w:val="clear" w:color="auto" w:fill="E2EFD9"/>
          </w:tcPr>
          <w:p>
            <w:pPr>
              <w:widowControl w:val="0"/>
              <w:spacing w:after="0" w:line="240" w:lineRule="auto"/>
              <w:ind w:left="90" w:right="196"/>
              <w:jc w:val="center"/>
              <w:rPr>
                <w:rFonts w:hint="default" w:eastAsia="等线" w:cs="Times New Roman" w:asciiTheme="minorAscii" w:hAnsiTheme="minorAscii"/>
                <w:b/>
                <w:bCs/>
                <w:kern w:val="2"/>
                <w:position w:val="1"/>
                <w:sz w:val="24"/>
                <w:szCs w:val="24"/>
                <w:lang w:val="zh-Hans" w:eastAsia="zh-CN"/>
              </w:rPr>
            </w:pPr>
            <w:r>
              <w:rPr>
                <w:rFonts w:hint="default" w:eastAsia="等线" w:cs="Times New Roman" w:asciiTheme="minorAscii" w:hAnsiTheme="minorAscii"/>
                <w:b/>
                <w:bCs/>
                <w:kern w:val="2"/>
                <w:position w:val="1"/>
                <w:sz w:val="24"/>
                <w:szCs w:val="24"/>
                <w:lang w:val="zh-Hans" w:eastAsia="zh-CN"/>
              </w:rPr>
              <w:t>Time</w:t>
            </w:r>
          </w:p>
        </w:tc>
        <w:tc>
          <w:tcPr>
            <w:tcW w:w="2250" w:type="dxa"/>
            <w:shd w:val="clear" w:color="auto" w:fill="E2EFD9"/>
          </w:tcPr>
          <w:p>
            <w:pPr>
              <w:widowControl w:val="0"/>
              <w:spacing w:after="0" w:line="240" w:lineRule="auto"/>
              <w:ind w:left="90" w:right="196"/>
              <w:jc w:val="center"/>
              <w:rPr>
                <w:rFonts w:hint="default" w:eastAsia="等线" w:cs="Times New Roman" w:asciiTheme="minorAscii" w:hAnsiTheme="minorAscii"/>
                <w:kern w:val="2"/>
                <w:position w:val="1"/>
                <w:sz w:val="24"/>
                <w:szCs w:val="24"/>
                <w:lang w:val="zh-Hans" w:eastAsia="zh-CN"/>
              </w:rPr>
            </w:pPr>
            <w:r>
              <w:rPr>
                <w:rFonts w:hint="default" w:asciiTheme="minorAscii" w:hAnsiTheme="minorAscii"/>
                <w:b/>
                <w:kern w:val="2"/>
                <w:position w:val="1"/>
                <w:sz w:val="24"/>
                <w:szCs w:val="24"/>
                <w:lang w:val="en"/>
              </w:rPr>
              <w:t>content</w:t>
            </w:r>
          </w:p>
        </w:tc>
        <w:tc>
          <w:tcPr>
            <w:tcW w:w="5210" w:type="dxa"/>
            <w:shd w:val="clear" w:color="auto" w:fill="E2EFD9"/>
          </w:tcPr>
          <w:p>
            <w:pPr>
              <w:widowControl w:val="0"/>
              <w:spacing w:after="0" w:line="240" w:lineRule="auto"/>
              <w:ind w:left="90" w:right="196"/>
              <w:jc w:val="center"/>
              <w:rPr>
                <w:rFonts w:hint="default" w:eastAsia="等线" w:cs="Times New Roman" w:asciiTheme="minorAscii" w:hAnsiTheme="minorAscii"/>
                <w:kern w:val="2"/>
                <w:position w:val="1"/>
                <w:sz w:val="24"/>
                <w:szCs w:val="24"/>
                <w:lang w:val="zh-Hans" w:eastAsia="zh-CN"/>
              </w:rPr>
            </w:pPr>
            <w:r>
              <w:rPr>
                <w:rFonts w:hint="default" w:asciiTheme="minorAscii" w:hAnsiTheme="minorAscii"/>
                <w:b/>
                <w:kern w:val="2"/>
                <w:position w:val="1"/>
                <w:sz w:val="24"/>
                <w:szCs w:val="24"/>
                <w:lang w:val="en" w:eastAsia="zh-CN"/>
              </w:rPr>
              <w:t>Objectives</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542" w:hRule="atLeast"/>
        </w:trPr>
        <w:tc>
          <w:tcPr>
            <w:tcW w:w="1451" w:type="dxa"/>
            <w:vAlign w:val="center"/>
          </w:tcPr>
          <w:p>
            <w:pPr>
              <w:widowControl w:val="0"/>
              <w:spacing w:after="0" w:line="240" w:lineRule="auto"/>
              <w:ind w:right="-85" w:rightChars="0"/>
              <w:jc w:val="both"/>
              <w:rPr>
                <w:rFonts w:hint="default" w:eastAsia="等线" w:cs="Times New Roman" w:asciiTheme="minorAscii" w:hAnsiTheme="minorAscii"/>
                <w:b/>
                <w:bCs/>
                <w:kern w:val="2"/>
                <w:position w:val="1"/>
                <w:sz w:val="22"/>
                <w:szCs w:val="22"/>
                <w:lang w:val="zh-Hans" w:eastAsia="zh-CN"/>
              </w:rPr>
            </w:pPr>
            <w:r>
              <w:rPr>
                <w:rFonts w:hint="default" w:eastAsia="等线" w:cs="Times New Roman" w:asciiTheme="minorAscii" w:hAnsiTheme="minorAscii"/>
                <w:b/>
                <w:bCs/>
                <w:kern w:val="2"/>
                <w:position w:val="1"/>
                <w:sz w:val="22"/>
                <w:szCs w:val="22"/>
                <w:lang w:val="zh-Hans" w:eastAsia="zh-CN"/>
              </w:rPr>
              <w:t>8:</w:t>
            </w:r>
            <w:r>
              <w:rPr>
                <w:rFonts w:hint="default" w:eastAsia="PMingLiU" w:cs="Times New Roman" w:asciiTheme="minorAscii" w:hAnsiTheme="minorAscii"/>
                <w:b/>
                <w:bCs/>
                <w:kern w:val="2"/>
                <w:position w:val="1"/>
                <w:sz w:val="22"/>
                <w:szCs w:val="22"/>
                <w:lang w:val="zh-Hans" w:eastAsia="zh-TW"/>
              </w:rPr>
              <w:t>0</w:t>
            </w:r>
            <w:r>
              <w:rPr>
                <w:rFonts w:hint="default" w:eastAsia="等线" w:cs="Times New Roman" w:asciiTheme="minorAscii" w:hAnsiTheme="minorAscii"/>
                <w:b/>
                <w:bCs/>
                <w:kern w:val="2"/>
                <w:position w:val="1"/>
                <w:sz w:val="22"/>
                <w:szCs w:val="22"/>
                <w:lang w:val="zh-Hans" w:eastAsia="zh-CN"/>
              </w:rPr>
              <w:t>0–8:</w:t>
            </w:r>
            <w:r>
              <w:rPr>
                <w:rFonts w:hint="default" w:eastAsia="PMingLiU" w:cs="Times New Roman" w:asciiTheme="minorAscii" w:hAnsiTheme="minorAscii"/>
                <w:b/>
                <w:bCs/>
                <w:kern w:val="2"/>
                <w:position w:val="1"/>
                <w:sz w:val="22"/>
                <w:szCs w:val="22"/>
                <w:lang w:val="zh-Hans" w:eastAsia="zh-TW"/>
              </w:rPr>
              <w:t>1</w:t>
            </w:r>
            <w:r>
              <w:rPr>
                <w:rFonts w:hint="default" w:eastAsia="等线" w:cs="Times New Roman" w:asciiTheme="minorAscii" w:hAnsiTheme="minorAscii"/>
                <w:b/>
                <w:bCs/>
                <w:kern w:val="2"/>
                <w:position w:val="1"/>
                <w:sz w:val="22"/>
                <w:szCs w:val="22"/>
                <w:lang w:val="zh-Hans" w:eastAsia="zh-CN"/>
              </w:rPr>
              <w:t>5</w:t>
            </w:r>
          </w:p>
        </w:tc>
        <w:tc>
          <w:tcPr>
            <w:tcW w:w="7460" w:type="dxa"/>
            <w:gridSpan w:val="2"/>
            <w:vAlign w:val="center"/>
          </w:tcPr>
          <w:p>
            <w:pPr>
              <w:widowControl w:val="0"/>
              <w:spacing w:after="0" w:line="240" w:lineRule="auto"/>
              <w:ind w:right="196"/>
              <w:rPr>
                <w:rFonts w:hint="default" w:asciiTheme="minorAscii" w:hAnsiTheme="minorAscii"/>
                <w:sz w:val="22"/>
                <w:szCs w:val="22"/>
                <w:lang w:val="zh-Hans" w:eastAsia="zh-CN"/>
              </w:rPr>
            </w:pPr>
            <w:r>
              <w:rPr>
                <w:rFonts w:hint="default" w:asciiTheme="minorAscii" w:hAnsiTheme="minorAscii"/>
                <w:sz w:val="22"/>
                <w:szCs w:val="22"/>
                <w:lang w:val="en"/>
              </w:rPr>
              <w:t>Review and review, assessment feedback</w:t>
            </w:r>
            <w:r>
              <w:rPr>
                <w:rFonts w:hint="default" w:asciiTheme="minorAscii" w:hAnsiTheme="minorAscii"/>
                <w:sz w:val="22"/>
                <w:szCs w:val="22"/>
                <w:lang w:eastAsia="zh-CN"/>
              </w:rPr>
              <w:t xml:space="preserve"> </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c>
          <w:tcPr>
            <w:tcW w:w="1451" w:type="dxa"/>
            <w:shd w:val="clear" w:color="auto" w:fill="E2EFDA" w:themeFill="accent6" w:themeFillTint="32"/>
            <w:vAlign w:val="center"/>
          </w:tcPr>
          <w:p>
            <w:pPr>
              <w:widowControl w:val="0"/>
              <w:spacing w:after="0" w:line="240" w:lineRule="auto"/>
              <w:ind w:right="-85" w:rightChars="0"/>
              <w:jc w:val="both"/>
              <w:rPr>
                <w:rFonts w:hint="default" w:eastAsia="等线" w:cs="Times New Roman" w:asciiTheme="minorAscii" w:hAnsiTheme="minorAscii"/>
                <w:b/>
                <w:bCs/>
                <w:kern w:val="2"/>
                <w:position w:val="1"/>
                <w:sz w:val="22"/>
                <w:szCs w:val="22"/>
                <w:lang w:val="zh-Hans" w:eastAsia="zh-CN"/>
              </w:rPr>
            </w:pPr>
            <w:r>
              <w:rPr>
                <w:rFonts w:hint="default" w:eastAsia="等线" w:cs="Times New Roman" w:asciiTheme="minorAscii" w:hAnsiTheme="minorAscii"/>
                <w:b/>
                <w:bCs/>
                <w:kern w:val="2"/>
                <w:position w:val="1"/>
                <w:sz w:val="22"/>
                <w:szCs w:val="22"/>
                <w:lang w:val="zh-Hans" w:eastAsia="zh-CN"/>
              </w:rPr>
              <w:t>8:</w:t>
            </w:r>
            <w:r>
              <w:rPr>
                <w:rFonts w:hint="default" w:eastAsia="等线" w:cs="Times New Roman" w:asciiTheme="minorAscii" w:hAnsiTheme="minorAscii"/>
                <w:b/>
                <w:bCs/>
                <w:kern w:val="2"/>
                <w:position w:val="1"/>
                <w:sz w:val="22"/>
                <w:szCs w:val="22"/>
                <w:lang w:val="en-US" w:eastAsia="zh-CN"/>
              </w:rPr>
              <w:t>1</w:t>
            </w:r>
            <w:r>
              <w:rPr>
                <w:rFonts w:hint="default" w:eastAsia="等线" w:cs="Times New Roman" w:asciiTheme="minorAscii" w:hAnsiTheme="minorAscii"/>
                <w:b/>
                <w:bCs/>
                <w:kern w:val="2"/>
                <w:position w:val="1"/>
                <w:sz w:val="22"/>
                <w:szCs w:val="22"/>
                <w:lang w:val="zh-Hans" w:eastAsia="zh-CN"/>
              </w:rPr>
              <w:t>5–</w:t>
            </w:r>
            <w:r>
              <w:rPr>
                <w:rFonts w:hint="default" w:eastAsia="等线" w:cs="Times New Roman" w:asciiTheme="minorAscii" w:hAnsiTheme="minorAscii"/>
                <w:b/>
                <w:bCs/>
                <w:kern w:val="2"/>
                <w:position w:val="1"/>
                <w:sz w:val="22"/>
                <w:szCs w:val="22"/>
                <w:lang w:val="en-US" w:eastAsia="zh-CN"/>
              </w:rPr>
              <w:t>9</w:t>
            </w:r>
            <w:r>
              <w:rPr>
                <w:rFonts w:hint="default" w:eastAsia="等线" w:cs="Times New Roman" w:asciiTheme="minorAscii" w:hAnsiTheme="minorAscii"/>
                <w:b/>
                <w:bCs/>
                <w:kern w:val="2"/>
                <w:position w:val="1"/>
                <w:sz w:val="22"/>
                <w:szCs w:val="22"/>
                <w:lang w:val="zh-Hans" w:eastAsia="zh-CN"/>
              </w:rPr>
              <w:t>:</w:t>
            </w:r>
            <w:r>
              <w:rPr>
                <w:rFonts w:hint="default" w:eastAsia="等线" w:cs="Times New Roman" w:asciiTheme="minorAscii" w:hAnsiTheme="minorAscii"/>
                <w:b/>
                <w:bCs/>
                <w:kern w:val="2"/>
                <w:position w:val="1"/>
                <w:sz w:val="22"/>
                <w:szCs w:val="22"/>
                <w:lang w:val="en-US" w:eastAsia="zh-CN"/>
              </w:rPr>
              <w:t>4</w:t>
            </w:r>
            <w:r>
              <w:rPr>
                <w:rFonts w:hint="default" w:eastAsia="等线" w:cs="Times New Roman" w:asciiTheme="minorAscii" w:hAnsiTheme="minorAscii"/>
                <w:b/>
                <w:bCs/>
                <w:kern w:val="2"/>
                <w:position w:val="1"/>
                <w:sz w:val="22"/>
                <w:szCs w:val="22"/>
                <w:lang w:val="zh-Hans" w:eastAsia="zh-CN"/>
              </w:rPr>
              <w:t>5</w:t>
            </w:r>
          </w:p>
        </w:tc>
        <w:tc>
          <w:tcPr>
            <w:tcW w:w="2250" w:type="dxa"/>
            <w:shd w:val="clear" w:color="auto" w:fill="E2EFDA" w:themeFill="accent6" w:themeFillTint="32"/>
            <w:vAlign w:val="top"/>
          </w:tcPr>
          <w:p>
            <w:pPr>
              <w:widowControl w:val="0"/>
              <w:spacing w:after="0" w:line="240" w:lineRule="auto"/>
              <w:jc w:val="both"/>
              <w:rPr>
                <w:rFonts w:hint="default" w:eastAsia="PMingLiU" w:cs="Calibri" w:asciiTheme="minorAscii" w:hAnsiTheme="minorAscii"/>
                <w:kern w:val="2"/>
                <w:position w:val="1"/>
                <w:sz w:val="22"/>
                <w:szCs w:val="22"/>
                <w:lang w:val="zh-Hans" w:eastAsia="zh-TW"/>
              </w:rPr>
            </w:pPr>
            <w:r>
              <w:rPr>
                <w:rFonts w:hint="default" w:eastAsia="宋体" w:cs="Calibri" w:asciiTheme="minorAscii" w:hAnsiTheme="minorAscii"/>
                <w:kern w:val="2"/>
                <w:position w:val="1"/>
                <w:sz w:val="22"/>
                <w:szCs w:val="22"/>
                <w:lang w:val="zh-Hans" w:eastAsia="zh-CN"/>
              </w:rPr>
              <w:t>STP 7：WASH</w:t>
            </w:r>
          </w:p>
          <w:p>
            <w:pPr>
              <w:tabs>
                <w:tab w:val="left" w:pos="360"/>
              </w:tabs>
              <w:spacing w:after="0" w:line="240" w:lineRule="auto"/>
              <w:contextualSpacing/>
              <w:rPr>
                <w:rFonts w:hint="default" w:eastAsia="等线" w:cs="Calibri" w:asciiTheme="minorAscii" w:hAnsiTheme="minorAscii"/>
                <w:kern w:val="2"/>
                <w:sz w:val="22"/>
                <w:szCs w:val="22"/>
                <w:lang w:val="zh-Hans" w:eastAsia="zh-CN" w:bidi="ar-SA"/>
              </w:rPr>
            </w:pPr>
            <w:r>
              <w:rPr>
                <w:rFonts w:hint="default" w:eastAsia="等线" w:cs="Calibri" w:asciiTheme="minorAscii" w:hAnsiTheme="minorAscii"/>
                <w:kern w:val="2"/>
                <w:sz w:val="22"/>
                <w:szCs w:val="22"/>
                <w:lang w:eastAsia="zh-CN"/>
              </w:rPr>
              <w:t>Fu</w:t>
            </w:r>
            <w:r>
              <w:rPr>
                <w:rFonts w:hint="default" w:eastAsia="等线" w:cs="Calibri" w:asciiTheme="minorAscii" w:hAnsiTheme="minorAscii"/>
                <w:kern w:val="2"/>
                <w:sz w:val="22"/>
                <w:szCs w:val="22"/>
                <w:lang w:val="en-US" w:eastAsia="zh-CN"/>
              </w:rPr>
              <w:t xml:space="preserve"> </w:t>
            </w:r>
            <w:r>
              <w:rPr>
                <w:rFonts w:hint="default" w:eastAsia="等线" w:cs="Calibri" w:asciiTheme="minorAscii" w:hAnsiTheme="minorAscii"/>
                <w:kern w:val="2"/>
                <w:sz w:val="22"/>
                <w:szCs w:val="22"/>
                <w:lang w:eastAsia="zh-CN"/>
              </w:rPr>
              <w:t>Yu</w:t>
            </w:r>
          </w:p>
        </w:tc>
        <w:tc>
          <w:tcPr>
            <w:tcW w:w="5210" w:type="dxa"/>
            <w:shd w:val="clear" w:color="auto" w:fill="E2EFDA" w:themeFill="accent6" w:themeFillTint="32"/>
            <w:vAlign w:val="top"/>
          </w:tcPr>
          <w:p>
            <w:pPr>
              <w:widowControl w:val="0"/>
              <w:numPr>
                <w:ilvl w:val="0"/>
                <w:numId w:val="3"/>
              </w:numPr>
              <w:tabs>
                <w:tab w:val="left" w:pos="360"/>
              </w:tabs>
              <w:spacing w:after="0" w:line="240" w:lineRule="auto"/>
              <w:ind w:left="420" w:leftChars="0" w:hanging="420" w:firstLineChars="0"/>
              <w:contextualSpacing/>
              <w:jc w:val="both"/>
              <w:rPr>
                <w:rFonts w:hint="default" w:eastAsia="宋体" w:cs="Calibri" w:asciiTheme="minorAscii" w:hAnsiTheme="minorAscii"/>
                <w:bCs/>
                <w:kern w:val="2"/>
                <w:position w:val="1"/>
                <w:sz w:val="22"/>
                <w:szCs w:val="22"/>
                <w:lang w:val="zh-Hans" w:eastAsia="zh-CN" w:bidi="ar-SA"/>
              </w:rPr>
            </w:pPr>
            <w:r>
              <w:rPr>
                <w:rFonts w:hint="default" w:eastAsia="宋体" w:cs="Calibri" w:asciiTheme="minorAscii" w:hAnsiTheme="minorAscii"/>
                <w:bCs/>
                <w:kern w:val="2"/>
                <w:position w:val="1"/>
                <w:sz w:val="22"/>
                <w:szCs w:val="22"/>
                <w:lang w:val="zh-Hans" w:eastAsia="zh-CN" w:bidi="ar-SA"/>
              </w:rPr>
              <w:t>Eight teams report on WASH tasks</w:t>
            </w:r>
          </w:p>
          <w:p>
            <w:pPr>
              <w:widowControl w:val="0"/>
              <w:numPr>
                <w:ilvl w:val="0"/>
                <w:numId w:val="3"/>
              </w:numPr>
              <w:tabs>
                <w:tab w:val="left" w:pos="360"/>
              </w:tabs>
              <w:spacing w:after="0" w:line="240" w:lineRule="auto"/>
              <w:ind w:left="420" w:leftChars="0" w:hanging="420" w:firstLineChars="0"/>
              <w:contextualSpacing/>
              <w:jc w:val="both"/>
              <w:rPr>
                <w:rFonts w:hint="default" w:eastAsia="宋体" w:cs="Calibri" w:asciiTheme="minorAscii" w:hAnsiTheme="minorAscii"/>
                <w:bCs/>
                <w:kern w:val="2"/>
                <w:position w:val="1"/>
                <w:sz w:val="22"/>
                <w:szCs w:val="22"/>
                <w:lang w:val="zh-Hans" w:eastAsia="zh-CN" w:bidi="ar-SA"/>
              </w:rPr>
            </w:pPr>
            <w:r>
              <w:rPr>
                <w:rFonts w:hint="default" w:asciiTheme="minorAscii" w:hAnsiTheme="minorAscii"/>
                <w:sz w:val="22"/>
                <w:szCs w:val="22"/>
                <w:lang w:val="zh-Hans" w:eastAsia="zh-CN"/>
              </w:rPr>
              <w:t>all groups share and cross-comment</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c>
          <w:tcPr>
            <w:tcW w:w="1451" w:type="dxa"/>
            <w:shd w:val="clear" w:color="auto" w:fill="FFFFFF" w:themeFill="background1"/>
            <w:vAlign w:val="center"/>
          </w:tcPr>
          <w:p>
            <w:pPr>
              <w:widowControl w:val="0"/>
              <w:spacing w:after="0" w:line="240" w:lineRule="auto"/>
              <w:ind w:right="-85" w:rightChars="0"/>
              <w:jc w:val="both"/>
              <w:rPr>
                <w:rFonts w:hint="default" w:eastAsia="等线" w:cs="Times New Roman" w:asciiTheme="minorAscii" w:hAnsiTheme="minorAscii"/>
                <w:b/>
                <w:bCs/>
                <w:kern w:val="2"/>
                <w:position w:val="1"/>
                <w:sz w:val="22"/>
                <w:szCs w:val="22"/>
                <w:lang w:val="zh-Hans" w:eastAsia="zh-CN"/>
              </w:rPr>
            </w:pPr>
            <w:r>
              <w:rPr>
                <w:rFonts w:hint="default" w:eastAsia="等线" w:cs="Times New Roman" w:asciiTheme="minorAscii" w:hAnsiTheme="minorAscii"/>
                <w:b/>
                <w:bCs/>
                <w:kern w:val="2"/>
                <w:position w:val="1"/>
                <w:sz w:val="22"/>
                <w:szCs w:val="22"/>
                <w:lang w:val="en-US" w:eastAsia="zh-CN"/>
              </w:rPr>
              <w:t>9</w:t>
            </w:r>
            <w:r>
              <w:rPr>
                <w:rFonts w:hint="default" w:eastAsia="等线" w:cs="Times New Roman" w:asciiTheme="minorAscii" w:hAnsiTheme="minorAscii"/>
                <w:b/>
                <w:bCs/>
                <w:kern w:val="2"/>
                <w:position w:val="1"/>
                <w:sz w:val="22"/>
                <w:szCs w:val="22"/>
                <w:lang w:val="zh-Hans" w:eastAsia="zh-CN"/>
              </w:rPr>
              <w:t>:</w:t>
            </w:r>
            <w:r>
              <w:rPr>
                <w:rFonts w:hint="default" w:eastAsia="等线" w:cs="Times New Roman" w:asciiTheme="minorAscii" w:hAnsiTheme="minorAscii"/>
                <w:b/>
                <w:bCs/>
                <w:kern w:val="2"/>
                <w:position w:val="1"/>
                <w:sz w:val="22"/>
                <w:szCs w:val="22"/>
                <w:lang w:val="en-US" w:eastAsia="zh-CN"/>
              </w:rPr>
              <w:t>4</w:t>
            </w:r>
            <w:r>
              <w:rPr>
                <w:rFonts w:hint="default" w:eastAsia="等线" w:cs="Times New Roman" w:asciiTheme="minorAscii" w:hAnsiTheme="minorAscii"/>
                <w:b/>
                <w:bCs/>
                <w:kern w:val="2"/>
                <w:position w:val="1"/>
                <w:sz w:val="22"/>
                <w:szCs w:val="22"/>
                <w:lang w:val="zh-Hans" w:eastAsia="zh-CN"/>
              </w:rPr>
              <w:t>5–10:</w:t>
            </w:r>
            <w:r>
              <w:rPr>
                <w:rFonts w:hint="default" w:eastAsia="等线" w:cs="Times New Roman" w:asciiTheme="minorAscii" w:hAnsiTheme="minorAscii"/>
                <w:b/>
                <w:bCs/>
                <w:kern w:val="2"/>
                <w:position w:val="1"/>
                <w:sz w:val="22"/>
                <w:szCs w:val="22"/>
                <w:lang w:val="en-US" w:eastAsia="zh-CN"/>
              </w:rPr>
              <w:t>0</w:t>
            </w:r>
            <w:r>
              <w:rPr>
                <w:rFonts w:hint="default" w:eastAsia="等线" w:cs="Times New Roman" w:asciiTheme="minorAscii" w:hAnsiTheme="minorAscii"/>
                <w:b/>
                <w:bCs/>
                <w:kern w:val="2"/>
                <w:position w:val="1"/>
                <w:sz w:val="22"/>
                <w:szCs w:val="22"/>
                <w:lang w:val="zh-Hans" w:eastAsia="zh-CN"/>
              </w:rPr>
              <w:t>0</w:t>
            </w:r>
          </w:p>
        </w:tc>
        <w:tc>
          <w:tcPr>
            <w:tcW w:w="7460" w:type="dxa"/>
            <w:gridSpan w:val="2"/>
            <w:shd w:val="clear" w:color="auto" w:fill="FFFFFF" w:themeFill="background1"/>
          </w:tcPr>
          <w:p>
            <w:pPr>
              <w:widowControl w:val="0"/>
              <w:spacing w:after="0" w:line="240" w:lineRule="auto"/>
              <w:ind w:left="90" w:right="196"/>
              <w:rPr>
                <w:rFonts w:hint="default" w:eastAsia="等线" w:cs="Times New Roman" w:asciiTheme="minorAscii" w:hAnsiTheme="minorAscii"/>
                <w:kern w:val="2"/>
                <w:position w:val="1"/>
                <w:sz w:val="22"/>
                <w:szCs w:val="22"/>
                <w:lang w:val="zh-Hans" w:eastAsia="zh-CN"/>
              </w:rPr>
            </w:pPr>
            <w:r>
              <w:rPr>
                <w:rFonts w:hint="default" w:asciiTheme="minorAscii" w:hAnsiTheme="minorAscii"/>
                <w:b/>
                <w:kern w:val="2"/>
                <w:position w:val="1"/>
                <w:sz w:val="22"/>
                <w:szCs w:val="22"/>
                <w:lang w:val="en"/>
              </w:rPr>
              <w:t>Coffee break</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c>
          <w:tcPr>
            <w:tcW w:w="1451" w:type="dxa"/>
            <w:shd w:val="clear" w:color="auto" w:fill="E2EFDA" w:themeFill="accent6" w:themeFillTint="32"/>
            <w:vAlign w:val="center"/>
          </w:tcPr>
          <w:p>
            <w:pPr>
              <w:widowControl w:val="0"/>
              <w:spacing w:after="0" w:line="240" w:lineRule="auto"/>
              <w:ind w:right="-85" w:rightChars="0"/>
              <w:jc w:val="both"/>
              <w:rPr>
                <w:rFonts w:hint="default" w:eastAsia="等线" w:cs="Times New Roman" w:asciiTheme="minorAscii" w:hAnsiTheme="minorAscii"/>
                <w:b/>
                <w:bCs/>
                <w:kern w:val="2"/>
                <w:position w:val="1"/>
                <w:sz w:val="22"/>
                <w:szCs w:val="22"/>
                <w:lang w:val="zh-Hans" w:eastAsia="zh-CN"/>
              </w:rPr>
            </w:pPr>
            <w:r>
              <w:rPr>
                <w:rFonts w:hint="default" w:eastAsia="等线" w:cs="Times New Roman" w:asciiTheme="minorAscii" w:hAnsiTheme="minorAscii"/>
                <w:b/>
                <w:bCs/>
                <w:kern w:val="2"/>
                <w:position w:val="1"/>
                <w:sz w:val="22"/>
                <w:szCs w:val="22"/>
                <w:lang w:val="zh-Hans" w:eastAsia="zh-CN"/>
              </w:rPr>
              <w:t>10</w:t>
            </w:r>
            <w:r>
              <w:rPr>
                <w:rFonts w:hint="default" w:eastAsia="等线" w:cs="Times New Roman" w:asciiTheme="minorAscii" w:hAnsiTheme="minorAscii"/>
                <w:b/>
                <w:bCs/>
                <w:kern w:val="2"/>
                <w:position w:val="1"/>
                <w:sz w:val="22"/>
                <w:szCs w:val="22"/>
                <w:lang w:val="en-US" w:eastAsia="zh-CN"/>
              </w:rPr>
              <w:t>:0</w:t>
            </w:r>
            <w:r>
              <w:rPr>
                <w:rFonts w:hint="default" w:eastAsia="等线" w:cs="Times New Roman" w:asciiTheme="minorAscii" w:hAnsiTheme="minorAscii"/>
                <w:b/>
                <w:bCs/>
                <w:kern w:val="2"/>
                <w:position w:val="1"/>
                <w:sz w:val="22"/>
                <w:szCs w:val="22"/>
                <w:lang w:val="zh-Hans" w:eastAsia="zh-CN"/>
              </w:rPr>
              <w:t>0-12</w:t>
            </w:r>
            <w:r>
              <w:rPr>
                <w:rFonts w:hint="default" w:eastAsia="等线" w:cs="Times New Roman" w:asciiTheme="minorAscii" w:hAnsiTheme="minorAscii"/>
                <w:b/>
                <w:bCs/>
                <w:kern w:val="2"/>
                <w:position w:val="1"/>
                <w:sz w:val="22"/>
                <w:szCs w:val="22"/>
                <w:lang w:val="en-US" w:eastAsia="zh-CN"/>
              </w:rPr>
              <w:t>:</w:t>
            </w:r>
            <w:r>
              <w:rPr>
                <w:rFonts w:hint="default" w:eastAsia="等线" w:cs="Times New Roman" w:asciiTheme="minorAscii" w:hAnsiTheme="minorAscii"/>
                <w:b/>
                <w:bCs/>
                <w:kern w:val="2"/>
                <w:position w:val="1"/>
                <w:sz w:val="22"/>
                <w:szCs w:val="22"/>
                <w:lang w:val="zh-Hans" w:eastAsia="zh-CN"/>
              </w:rPr>
              <w:t>00</w:t>
            </w:r>
          </w:p>
        </w:tc>
        <w:tc>
          <w:tcPr>
            <w:tcW w:w="2250" w:type="dxa"/>
            <w:shd w:val="clear" w:color="auto" w:fill="E2EFDA" w:themeFill="accent6" w:themeFillTint="32"/>
            <w:vAlign w:val="top"/>
          </w:tcPr>
          <w:p>
            <w:pPr>
              <w:tabs>
                <w:tab w:val="left" w:pos="360"/>
              </w:tabs>
              <w:spacing w:after="0" w:line="240" w:lineRule="auto"/>
              <w:contextualSpacing/>
              <w:rPr>
                <w:rFonts w:hint="default" w:eastAsia="PMingLiU" w:cs="Times New Roman" w:asciiTheme="minorAscii" w:hAnsiTheme="minorAscii"/>
                <w:kern w:val="2"/>
                <w:position w:val="1"/>
                <w:sz w:val="22"/>
                <w:szCs w:val="22"/>
                <w:lang w:val="zh-Hans" w:eastAsia="zh-TW"/>
              </w:rPr>
            </w:pPr>
            <w:r>
              <w:rPr>
                <w:rFonts w:hint="default" w:eastAsia="宋体" w:cs="Times New Roman" w:asciiTheme="minorAscii" w:hAnsiTheme="minorAscii"/>
                <w:kern w:val="2"/>
                <w:position w:val="1"/>
                <w:sz w:val="22"/>
                <w:szCs w:val="22"/>
                <w:lang w:val="zh-Hans" w:eastAsia="zh-CN"/>
              </w:rPr>
              <w:t xml:space="preserve">STP 15： Sphere and PSEA </w:t>
            </w:r>
          </w:p>
          <w:p>
            <w:pPr>
              <w:tabs>
                <w:tab w:val="left" w:pos="360"/>
              </w:tabs>
              <w:spacing w:after="0" w:line="240" w:lineRule="auto"/>
              <w:contextualSpacing/>
              <w:rPr>
                <w:rFonts w:hint="default" w:eastAsia="等线" w:cs="Calibri" w:asciiTheme="minorAscii" w:hAnsiTheme="minorAscii"/>
                <w:kern w:val="2"/>
                <w:sz w:val="22"/>
                <w:szCs w:val="22"/>
                <w:lang w:val="zh-Hans" w:eastAsia="zh-CN" w:bidi="ar-SA"/>
              </w:rPr>
            </w:pPr>
            <w:r>
              <w:rPr>
                <w:rFonts w:hint="default" w:eastAsia="等线" w:cs="Calibri" w:asciiTheme="minorAscii" w:hAnsiTheme="minorAscii"/>
                <w:kern w:val="2"/>
                <w:sz w:val="22"/>
                <w:szCs w:val="22"/>
                <w:lang w:eastAsia="zh-CN"/>
              </w:rPr>
              <w:t>Fu</w:t>
            </w:r>
            <w:r>
              <w:rPr>
                <w:rFonts w:hint="default" w:eastAsia="等线" w:cs="Calibri" w:asciiTheme="minorAscii" w:hAnsiTheme="minorAscii"/>
                <w:kern w:val="2"/>
                <w:sz w:val="22"/>
                <w:szCs w:val="22"/>
                <w:lang w:val="en-US" w:eastAsia="zh-CN"/>
              </w:rPr>
              <w:t xml:space="preserve"> </w:t>
            </w:r>
            <w:r>
              <w:rPr>
                <w:rFonts w:hint="default" w:eastAsia="等线" w:cs="Calibri" w:asciiTheme="minorAscii" w:hAnsiTheme="minorAscii"/>
                <w:kern w:val="2"/>
                <w:sz w:val="22"/>
                <w:szCs w:val="22"/>
                <w:lang w:eastAsia="zh-CN"/>
              </w:rPr>
              <w:t>Yu</w:t>
            </w:r>
          </w:p>
        </w:tc>
        <w:tc>
          <w:tcPr>
            <w:tcW w:w="5210" w:type="dxa"/>
            <w:shd w:val="clear" w:color="auto" w:fill="E2EFDA" w:themeFill="accent6" w:themeFillTint="32"/>
            <w:vAlign w:val="top"/>
          </w:tcPr>
          <w:p>
            <w:pPr>
              <w:widowControl w:val="0"/>
              <w:numPr>
                <w:ilvl w:val="0"/>
                <w:numId w:val="3"/>
              </w:numPr>
              <w:tabs>
                <w:tab w:val="left" w:pos="360"/>
              </w:tabs>
              <w:spacing w:after="0" w:line="240" w:lineRule="auto"/>
              <w:ind w:left="420" w:leftChars="0" w:hanging="420" w:firstLineChars="0"/>
              <w:contextualSpacing/>
              <w:jc w:val="both"/>
              <w:rPr>
                <w:rFonts w:hint="default" w:eastAsia="宋体" w:cs="Calibri" w:asciiTheme="minorAscii" w:hAnsiTheme="minorAscii"/>
                <w:kern w:val="2"/>
                <w:position w:val="1"/>
                <w:sz w:val="22"/>
                <w:szCs w:val="22"/>
                <w:lang w:eastAsia="zh-CN"/>
              </w:rPr>
            </w:pPr>
            <w:r>
              <w:rPr>
                <w:rFonts w:hint="default" w:asciiTheme="minorAscii" w:hAnsiTheme="minorAscii"/>
                <w:kern w:val="2"/>
                <w:position w:val="1"/>
                <w:sz w:val="22"/>
                <w:szCs w:val="22"/>
                <w:lang w:val="en"/>
              </w:rPr>
              <w:t>Explain the terminology</w:t>
            </w:r>
          </w:p>
          <w:p>
            <w:pPr>
              <w:widowControl w:val="0"/>
              <w:numPr>
                <w:ilvl w:val="0"/>
                <w:numId w:val="3"/>
              </w:numPr>
              <w:tabs>
                <w:tab w:val="left" w:pos="360"/>
              </w:tabs>
              <w:spacing w:after="0" w:line="240" w:lineRule="auto"/>
              <w:ind w:left="420" w:leftChars="0" w:hanging="420" w:firstLineChars="0"/>
              <w:contextualSpacing/>
              <w:jc w:val="both"/>
              <w:rPr>
                <w:rFonts w:hint="default" w:eastAsia="宋体" w:cs="Calibri" w:asciiTheme="minorAscii" w:hAnsiTheme="minorAscii"/>
                <w:kern w:val="2"/>
                <w:position w:val="1"/>
                <w:sz w:val="22"/>
                <w:szCs w:val="22"/>
                <w:lang w:eastAsia="zh-CN"/>
              </w:rPr>
            </w:pPr>
            <w:r>
              <w:rPr>
                <w:rFonts w:hint="default" w:asciiTheme="minorAscii" w:hAnsiTheme="minorAscii"/>
                <w:kern w:val="2"/>
                <w:position w:val="1"/>
                <w:sz w:val="22"/>
                <w:szCs w:val="22"/>
                <w:lang w:val="en"/>
              </w:rPr>
              <w:t>Explain how sexual harassment, exploitation and assault</w:t>
            </w:r>
            <w:r>
              <w:rPr>
                <w:rFonts w:hint="default" w:asciiTheme="minorAscii" w:hAnsiTheme="minorAscii"/>
                <w:sz w:val="22"/>
                <w:szCs w:val="22"/>
                <w:lang w:val="en"/>
              </w:rPr>
              <w:t xml:space="preserve"> </w:t>
            </w:r>
            <w:r>
              <w:rPr>
                <w:rFonts w:hint="default" w:asciiTheme="minorAscii" w:hAnsiTheme="minorAscii"/>
                <w:kern w:val="2"/>
                <w:position w:val="1"/>
                <w:sz w:val="22"/>
                <w:szCs w:val="22"/>
                <w:lang w:val="en"/>
              </w:rPr>
              <w:t>are interrelated</w:t>
            </w:r>
            <w:r>
              <w:rPr>
                <w:rFonts w:hint="default" w:asciiTheme="minorAscii" w:hAnsiTheme="minorAscii"/>
                <w:sz w:val="22"/>
                <w:szCs w:val="22"/>
                <w:lang w:val="en"/>
              </w:rPr>
              <w:t xml:space="preserve"> and </w:t>
            </w:r>
            <w:r>
              <w:rPr>
                <w:rFonts w:hint="default" w:asciiTheme="minorAscii" w:hAnsiTheme="minorAscii"/>
                <w:kern w:val="2"/>
                <w:position w:val="1"/>
                <w:sz w:val="22"/>
                <w:szCs w:val="22"/>
                <w:lang w:val="en"/>
              </w:rPr>
              <w:t>what</w:t>
            </w:r>
            <w:r>
              <w:rPr>
                <w:rFonts w:hint="default" w:asciiTheme="minorAscii" w:hAnsiTheme="minorAscii"/>
                <w:sz w:val="22"/>
                <w:szCs w:val="22"/>
                <w:lang w:val="en"/>
              </w:rPr>
              <w:t xml:space="preserve"> </w:t>
            </w:r>
            <w:r>
              <w:rPr>
                <w:rFonts w:hint="default" w:asciiTheme="minorAscii" w:hAnsiTheme="minorAscii"/>
                <w:kern w:val="2"/>
                <w:position w:val="1"/>
                <w:sz w:val="22"/>
                <w:szCs w:val="22"/>
                <w:lang w:val="en"/>
              </w:rPr>
              <w:t>different protection and response strategies</w:t>
            </w:r>
            <w:r>
              <w:rPr>
                <w:rFonts w:hint="default" w:asciiTheme="minorAscii" w:hAnsiTheme="minorAscii"/>
                <w:sz w:val="22"/>
                <w:szCs w:val="22"/>
                <w:lang w:val="en"/>
              </w:rPr>
              <w:t xml:space="preserve"> are needed</w:t>
            </w:r>
          </w:p>
          <w:p>
            <w:pPr>
              <w:widowControl w:val="0"/>
              <w:numPr>
                <w:ilvl w:val="0"/>
                <w:numId w:val="3"/>
              </w:numPr>
              <w:tabs>
                <w:tab w:val="left" w:pos="360"/>
              </w:tabs>
              <w:spacing w:after="0" w:line="240" w:lineRule="auto"/>
              <w:ind w:left="420" w:leftChars="0" w:hanging="420" w:firstLineChars="0"/>
              <w:contextualSpacing/>
              <w:jc w:val="both"/>
              <w:rPr>
                <w:rFonts w:hint="default" w:eastAsia="宋体" w:cs="Calibri" w:asciiTheme="minorAscii" w:hAnsiTheme="minorAscii"/>
                <w:bCs/>
                <w:kern w:val="2"/>
                <w:position w:val="1"/>
                <w:sz w:val="22"/>
                <w:szCs w:val="22"/>
                <w:lang w:val="zh-Hans" w:eastAsia="zh-CN" w:bidi="ar-SA"/>
              </w:rPr>
            </w:pPr>
            <w:r>
              <w:rPr>
                <w:rFonts w:hint="default" w:asciiTheme="minorAscii" w:hAnsiTheme="minorAscii"/>
                <w:kern w:val="2"/>
                <w:position w:val="1"/>
                <w:sz w:val="22"/>
                <w:szCs w:val="22"/>
                <w:lang w:val="en"/>
              </w:rPr>
              <w:t>Review institutional protection policies</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c>
          <w:tcPr>
            <w:tcW w:w="1451" w:type="dxa"/>
            <w:shd w:val="clear" w:color="auto" w:fill="FFFFFF" w:themeFill="background1"/>
            <w:vAlign w:val="center"/>
          </w:tcPr>
          <w:p>
            <w:pPr>
              <w:widowControl w:val="0"/>
              <w:spacing w:after="0" w:line="240" w:lineRule="auto"/>
              <w:ind w:right="-85" w:rightChars="0"/>
              <w:jc w:val="both"/>
              <w:rPr>
                <w:rFonts w:hint="default" w:eastAsia="等线" w:cs="Times New Roman" w:asciiTheme="minorAscii" w:hAnsiTheme="minorAscii"/>
                <w:b/>
                <w:bCs/>
                <w:kern w:val="2"/>
                <w:position w:val="1"/>
                <w:sz w:val="22"/>
                <w:szCs w:val="22"/>
                <w:lang w:val="zh-Hans" w:eastAsia="zh-CN"/>
              </w:rPr>
            </w:pPr>
            <w:r>
              <w:rPr>
                <w:rFonts w:hint="default" w:eastAsia="等线" w:cs="Times New Roman" w:asciiTheme="minorAscii" w:hAnsiTheme="minorAscii"/>
                <w:b/>
                <w:bCs/>
                <w:kern w:val="2"/>
                <w:position w:val="1"/>
                <w:sz w:val="22"/>
                <w:szCs w:val="22"/>
                <w:lang w:val="zh-Hans" w:eastAsia="zh-CN"/>
              </w:rPr>
              <w:t>12</w:t>
            </w:r>
            <w:r>
              <w:rPr>
                <w:rFonts w:hint="default" w:eastAsia="等线" w:cs="Times New Roman" w:asciiTheme="minorAscii" w:hAnsiTheme="minorAscii"/>
                <w:b/>
                <w:bCs/>
                <w:kern w:val="2"/>
                <w:position w:val="1"/>
                <w:sz w:val="22"/>
                <w:szCs w:val="22"/>
                <w:lang w:val="en-US" w:eastAsia="zh-CN"/>
              </w:rPr>
              <w:t>:</w:t>
            </w:r>
            <w:r>
              <w:rPr>
                <w:rFonts w:hint="default" w:eastAsia="等线" w:cs="Times New Roman" w:asciiTheme="minorAscii" w:hAnsiTheme="minorAscii"/>
                <w:b/>
                <w:bCs/>
                <w:kern w:val="2"/>
                <w:position w:val="1"/>
                <w:sz w:val="22"/>
                <w:szCs w:val="22"/>
                <w:lang w:val="zh-Hans" w:eastAsia="zh-CN"/>
              </w:rPr>
              <w:t>00-14</w:t>
            </w:r>
            <w:r>
              <w:rPr>
                <w:rFonts w:hint="default" w:eastAsia="等线" w:cs="Times New Roman" w:asciiTheme="minorAscii" w:hAnsiTheme="minorAscii"/>
                <w:b/>
                <w:bCs/>
                <w:kern w:val="2"/>
                <w:position w:val="1"/>
                <w:sz w:val="22"/>
                <w:szCs w:val="22"/>
                <w:lang w:val="en-US" w:eastAsia="zh-CN"/>
              </w:rPr>
              <w:t>:</w:t>
            </w:r>
            <w:r>
              <w:rPr>
                <w:rFonts w:hint="default" w:eastAsia="等线" w:cs="Times New Roman" w:asciiTheme="minorAscii" w:hAnsiTheme="minorAscii"/>
                <w:b/>
                <w:bCs/>
                <w:kern w:val="2"/>
                <w:position w:val="1"/>
                <w:sz w:val="22"/>
                <w:szCs w:val="22"/>
                <w:lang w:val="zh-Hans" w:eastAsia="zh-CN"/>
              </w:rPr>
              <w:t>00</w:t>
            </w:r>
          </w:p>
        </w:tc>
        <w:tc>
          <w:tcPr>
            <w:tcW w:w="7460" w:type="dxa"/>
            <w:gridSpan w:val="2"/>
            <w:shd w:val="clear" w:color="auto" w:fill="FFFFFF" w:themeFill="background1"/>
          </w:tcPr>
          <w:p>
            <w:pPr>
              <w:widowControl w:val="0"/>
              <w:spacing w:after="0" w:line="240" w:lineRule="auto"/>
              <w:ind w:left="90" w:right="196"/>
              <w:jc w:val="center"/>
              <w:rPr>
                <w:rFonts w:hint="default" w:eastAsia="等线" w:cs="Times New Roman" w:asciiTheme="minorAscii" w:hAnsiTheme="minorAscii"/>
                <w:kern w:val="2"/>
                <w:position w:val="1"/>
                <w:sz w:val="22"/>
                <w:szCs w:val="22"/>
                <w:lang w:val="zh-Hans" w:eastAsia="zh-CN"/>
              </w:rPr>
            </w:pPr>
            <w:r>
              <w:rPr>
                <w:rFonts w:hint="default" w:asciiTheme="minorAscii" w:hAnsiTheme="minorAscii"/>
                <w:b/>
                <w:kern w:val="2"/>
                <w:position w:val="1"/>
                <w:sz w:val="22"/>
                <w:szCs w:val="22"/>
                <w:lang w:val="en"/>
              </w:rPr>
              <w:t>Lunch and lunch break</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1250" w:hRule="atLeast"/>
        </w:trPr>
        <w:tc>
          <w:tcPr>
            <w:tcW w:w="1451" w:type="dxa"/>
            <w:shd w:val="clear" w:color="auto" w:fill="E2EFD9"/>
            <w:vAlign w:val="center"/>
          </w:tcPr>
          <w:p>
            <w:pPr>
              <w:widowControl w:val="0"/>
              <w:spacing w:after="0" w:line="240" w:lineRule="auto"/>
              <w:ind w:right="-85" w:rightChars="0"/>
              <w:jc w:val="both"/>
              <w:rPr>
                <w:rFonts w:hint="default" w:eastAsia="等线" w:cs="Times New Roman" w:asciiTheme="minorAscii" w:hAnsiTheme="minorAscii"/>
                <w:b/>
                <w:bCs/>
                <w:kern w:val="2"/>
                <w:position w:val="1"/>
                <w:sz w:val="22"/>
                <w:szCs w:val="22"/>
                <w:lang w:val="zh-Hans" w:eastAsia="zh-CN"/>
              </w:rPr>
            </w:pPr>
            <w:r>
              <w:rPr>
                <w:rFonts w:hint="default" w:eastAsia="等线" w:cs="Times New Roman" w:asciiTheme="minorAscii" w:hAnsiTheme="minorAscii"/>
                <w:b/>
                <w:bCs/>
                <w:kern w:val="2"/>
                <w:position w:val="1"/>
                <w:sz w:val="22"/>
                <w:szCs w:val="22"/>
                <w:lang w:val="zh-Hans" w:eastAsia="zh-CN"/>
              </w:rPr>
              <w:t>14</w:t>
            </w:r>
            <w:r>
              <w:rPr>
                <w:rFonts w:hint="default" w:eastAsia="等线" w:cs="Times New Roman" w:asciiTheme="minorAscii" w:hAnsiTheme="minorAscii"/>
                <w:b/>
                <w:bCs/>
                <w:kern w:val="2"/>
                <w:position w:val="1"/>
                <w:sz w:val="22"/>
                <w:szCs w:val="22"/>
                <w:lang w:val="en-US" w:eastAsia="zh-CN"/>
              </w:rPr>
              <w:t>:0</w:t>
            </w:r>
            <w:r>
              <w:rPr>
                <w:rFonts w:hint="default" w:eastAsia="等线" w:cs="Times New Roman" w:asciiTheme="minorAscii" w:hAnsiTheme="minorAscii"/>
                <w:b/>
                <w:bCs/>
                <w:kern w:val="2"/>
                <w:position w:val="1"/>
                <w:sz w:val="22"/>
                <w:szCs w:val="22"/>
                <w:lang w:val="zh-Hans" w:eastAsia="zh-CN"/>
              </w:rPr>
              <w:t>0-15</w:t>
            </w:r>
            <w:r>
              <w:rPr>
                <w:rFonts w:hint="default" w:eastAsia="等线" w:cs="Times New Roman" w:asciiTheme="minorAscii" w:hAnsiTheme="minorAscii"/>
                <w:b/>
                <w:bCs/>
                <w:kern w:val="2"/>
                <w:position w:val="1"/>
                <w:sz w:val="22"/>
                <w:szCs w:val="22"/>
                <w:lang w:val="en-US" w:eastAsia="zh-CN"/>
              </w:rPr>
              <w:t>:5</w:t>
            </w:r>
            <w:r>
              <w:rPr>
                <w:rFonts w:hint="default" w:eastAsia="等线" w:cs="Times New Roman" w:asciiTheme="minorAscii" w:hAnsiTheme="minorAscii"/>
                <w:b/>
                <w:bCs/>
                <w:kern w:val="2"/>
                <w:position w:val="1"/>
                <w:sz w:val="22"/>
                <w:szCs w:val="22"/>
                <w:lang w:val="zh-Hans" w:eastAsia="zh-CN"/>
              </w:rPr>
              <w:t>0</w:t>
            </w:r>
          </w:p>
        </w:tc>
        <w:tc>
          <w:tcPr>
            <w:tcW w:w="2250" w:type="dxa"/>
            <w:shd w:val="clear" w:color="auto" w:fill="E2EFD9"/>
            <w:vAlign w:val="top"/>
          </w:tcPr>
          <w:p>
            <w:pPr>
              <w:tabs>
                <w:tab w:val="left" w:pos="360"/>
              </w:tabs>
              <w:spacing w:after="0" w:line="240" w:lineRule="auto"/>
              <w:contextualSpacing/>
              <w:rPr>
                <w:rFonts w:hint="default" w:eastAsia="宋体" w:cs="Calibri" w:asciiTheme="minorAscii" w:hAnsiTheme="minorAscii"/>
                <w:kern w:val="2"/>
                <w:position w:val="1"/>
                <w:sz w:val="22"/>
                <w:szCs w:val="22"/>
                <w:lang w:eastAsia="zh-CN"/>
              </w:rPr>
            </w:pPr>
            <w:r>
              <w:rPr>
                <w:rFonts w:hint="default" w:eastAsia="宋体" w:cs="Calibri" w:asciiTheme="minorAscii" w:hAnsiTheme="minorAscii"/>
                <w:kern w:val="2"/>
                <w:position w:val="1"/>
                <w:sz w:val="22"/>
                <w:szCs w:val="22"/>
                <w:lang w:eastAsia="zh-CN"/>
              </w:rPr>
              <w:t>STP 8 Food Security and Nutrition</w:t>
            </w:r>
          </w:p>
          <w:p>
            <w:pPr>
              <w:tabs>
                <w:tab w:val="left" w:pos="360"/>
              </w:tabs>
              <w:spacing w:after="0" w:line="240" w:lineRule="auto"/>
              <w:contextualSpacing/>
              <w:rPr>
                <w:rFonts w:hint="default" w:eastAsia="等线" w:cs="Calibri" w:asciiTheme="minorAscii" w:hAnsiTheme="minorAscii"/>
                <w:kern w:val="2"/>
                <w:sz w:val="22"/>
                <w:szCs w:val="22"/>
                <w:lang w:val="zh-Hans" w:eastAsia="zh-TW" w:bidi="ar-SA"/>
              </w:rPr>
            </w:pPr>
            <w:r>
              <w:rPr>
                <w:rFonts w:hint="default" w:eastAsia="等线" w:cs="Calibri" w:asciiTheme="minorAscii" w:hAnsiTheme="minorAscii"/>
                <w:kern w:val="2"/>
                <w:sz w:val="22"/>
                <w:szCs w:val="22"/>
                <w:lang w:eastAsia="zh-CN"/>
              </w:rPr>
              <w:t>Fu</w:t>
            </w:r>
            <w:r>
              <w:rPr>
                <w:rFonts w:hint="default" w:eastAsia="等线" w:cs="Calibri" w:asciiTheme="minorAscii" w:hAnsiTheme="minorAscii"/>
                <w:kern w:val="2"/>
                <w:sz w:val="22"/>
                <w:szCs w:val="22"/>
                <w:lang w:val="en-US" w:eastAsia="zh-CN"/>
              </w:rPr>
              <w:t xml:space="preserve"> </w:t>
            </w:r>
            <w:r>
              <w:rPr>
                <w:rFonts w:hint="default" w:eastAsia="等线" w:cs="Calibri" w:asciiTheme="minorAscii" w:hAnsiTheme="minorAscii"/>
                <w:kern w:val="2"/>
                <w:sz w:val="22"/>
                <w:szCs w:val="22"/>
                <w:lang w:eastAsia="zh-CN"/>
              </w:rPr>
              <w:t>Yu</w:t>
            </w:r>
          </w:p>
        </w:tc>
        <w:tc>
          <w:tcPr>
            <w:tcW w:w="5210" w:type="dxa"/>
            <w:shd w:val="clear" w:color="auto" w:fill="E2EFD9"/>
            <w:vAlign w:val="top"/>
          </w:tcPr>
          <w:p>
            <w:pPr>
              <w:widowControl w:val="0"/>
              <w:numPr>
                <w:ilvl w:val="0"/>
                <w:numId w:val="3"/>
              </w:numPr>
              <w:tabs>
                <w:tab w:val="left" w:pos="360"/>
              </w:tabs>
              <w:spacing w:after="0" w:line="240" w:lineRule="auto"/>
              <w:ind w:left="420" w:leftChars="0" w:hanging="420" w:firstLineChars="0"/>
              <w:contextualSpacing/>
              <w:jc w:val="both"/>
              <w:rPr>
                <w:rFonts w:hint="default" w:eastAsia="宋体" w:cs="Calibri" w:asciiTheme="minorAscii" w:hAnsiTheme="minorAscii"/>
                <w:kern w:val="2"/>
                <w:position w:val="1"/>
                <w:sz w:val="22"/>
                <w:szCs w:val="22"/>
                <w:lang w:val="en-GB" w:eastAsia="zh-CN" w:bidi="ar-SA"/>
              </w:rPr>
            </w:pPr>
            <w:r>
              <w:rPr>
                <w:rFonts w:hint="default" w:eastAsia="宋体" w:cs="Calibri" w:asciiTheme="minorAscii" w:hAnsiTheme="minorAscii"/>
                <w:kern w:val="2"/>
                <w:position w:val="1"/>
                <w:sz w:val="22"/>
                <w:szCs w:val="22"/>
                <w:lang w:val="en-GB" w:eastAsia="zh-CN" w:bidi="ar-SA"/>
              </w:rPr>
              <w:t>Links between food security nutrition and other response areas</w:t>
            </w:r>
          </w:p>
          <w:p>
            <w:pPr>
              <w:widowControl w:val="0"/>
              <w:numPr>
                <w:ilvl w:val="0"/>
                <w:numId w:val="3"/>
              </w:numPr>
              <w:tabs>
                <w:tab w:val="left" w:pos="360"/>
              </w:tabs>
              <w:spacing w:after="0" w:line="240" w:lineRule="auto"/>
              <w:ind w:left="420" w:leftChars="0" w:hanging="420" w:firstLineChars="0"/>
              <w:contextualSpacing/>
              <w:jc w:val="both"/>
              <w:rPr>
                <w:rFonts w:hint="default" w:eastAsia="宋体" w:cs="Calibri" w:asciiTheme="minorAscii" w:hAnsiTheme="minorAscii"/>
                <w:kern w:val="2"/>
                <w:position w:val="1"/>
                <w:sz w:val="22"/>
                <w:szCs w:val="22"/>
                <w:lang w:val="en-GB" w:eastAsia="zh-CN" w:bidi="ar-SA"/>
              </w:rPr>
            </w:pPr>
            <w:r>
              <w:rPr>
                <w:rFonts w:hint="default" w:eastAsia="宋体" w:cs="Calibri" w:asciiTheme="minorAscii" w:hAnsiTheme="minorAscii"/>
                <w:kern w:val="2"/>
                <w:position w:val="1"/>
                <w:sz w:val="22"/>
                <w:szCs w:val="22"/>
                <w:lang w:val="en-GB" w:eastAsia="zh-CN" w:bidi="ar-SA"/>
              </w:rPr>
              <w:t>Understand minimum standards for food security and nutrition</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c>
          <w:tcPr>
            <w:tcW w:w="1451" w:type="dxa"/>
            <w:vAlign w:val="center"/>
          </w:tcPr>
          <w:p>
            <w:pPr>
              <w:widowControl w:val="0"/>
              <w:spacing w:after="0" w:line="240" w:lineRule="auto"/>
              <w:ind w:right="-85" w:rightChars="0"/>
              <w:jc w:val="both"/>
              <w:rPr>
                <w:rFonts w:hint="default" w:eastAsia="等线" w:cs="Times New Roman" w:asciiTheme="minorAscii" w:hAnsiTheme="minorAscii"/>
                <w:b/>
                <w:bCs/>
                <w:kern w:val="2"/>
                <w:position w:val="1"/>
                <w:sz w:val="22"/>
                <w:szCs w:val="22"/>
                <w:lang w:val="zh-Hans" w:eastAsia="zh-CN"/>
              </w:rPr>
            </w:pPr>
            <w:r>
              <w:rPr>
                <w:rFonts w:hint="default" w:eastAsia="等线" w:cs="Times New Roman" w:asciiTheme="minorAscii" w:hAnsiTheme="minorAscii"/>
                <w:b/>
                <w:bCs/>
                <w:kern w:val="2"/>
                <w:position w:val="1"/>
                <w:sz w:val="22"/>
                <w:szCs w:val="22"/>
                <w:lang w:val="zh-Hans" w:eastAsia="zh-CN"/>
              </w:rPr>
              <w:t>15:</w:t>
            </w:r>
            <w:r>
              <w:rPr>
                <w:rFonts w:hint="default" w:eastAsia="等线" w:cs="Times New Roman" w:asciiTheme="minorAscii" w:hAnsiTheme="minorAscii"/>
                <w:b/>
                <w:bCs/>
                <w:kern w:val="2"/>
                <w:position w:val="1"/>
                <w:sz w:val="22"/>
                <w:szCs w:val="22"/>
                <w:lang w:val="en-US" w:eastAsia="zh-CN"/>
              </w:rPr>
              <w:t>5</w:t>
            </w:r>
            <w:r>
              <w:rPr>
                <w:rFonts w:hint="default" w:eastAsia="等线" w:cs="Times New Roman" w:asciiTheme="minorAscii" w:hAnsiTheme="minorAscii"/>
                <w:b/>
                <w:bCs/>
                <w:kern w:val="2"/>
                <w:position w:val="1"/>
                <w:sz w:val="22"/>
                <w:szCs w:val="22"/>
                <w:lang w:val="zh-Hans" w:eastAsia="zh-CN"/>
              </w:rPr>
              <w:t>0–1</w:t>
            </w:r>
            <w:r>
              <w:rPr>
                <w:rFonts w:hint="default" w:eastAsia="等线" w:cs="Times New Roman" w:asciiTheme="minorAscii" w:hAnsiTheme="minorAscii"/>
                <w:b/>
                <w:bCs/>
                <w:kern w:val="2"/>
                <w:position w:val="1"/>
                <w:sz w:val="22"/>
                <w:szCs w:val="22"/>
                <w:lang w:val="en-US" w:eastAsia="zh-CN"/>
              </w:rPr>
              <w:t>6</w:t>
            </w:r>
            <w:r>
              <w:rPr>
                <w:rFonts w:hint="default" w:eastAsia="等线" w:cs="Times New Roman" w:asciiTheme="minorAscii" w:hAnsiTheme="minorAscii"/>
                <w:b/>
                <w:bCs/>
                <w:kern w:val="2"/>
                <w:position w:val="1"/>
                <w:sz w:val="22"/>
                <w:szCs w:val="22"/>
                <w:lang w:val="zh-Hans" w:eastAsia="zh-CN"/>
              </w:rPr>
              <w:t>:</w:t>
            </w:r>
            <w:r>
              <w:rPr>
                <w:rFonts w:hint="default" w:eastAsia="等线" w:cs="Times New Roman" w:asciiTheme="minorAscii" w:hAnsiTheme="minorAscii"/>
                <w:b/>
                <w:bCs/>
                <w:kern w:val="2"/>
                <w:position w:val="1"/>
                <w:sz w:val="22"/>
                <w:szCs w:val="22"/>
                <w:lang w:val="en-US" w:eastAsia="zh-CN"/>
              </w:rPr>
              <w:t>1</w:t>
            </w:r>
            <w:r>
              <w:rPr>
                <w:rFonts w:hint="default" w:eastAsia="等线" w:cs="Times New Roman" w:asciiTheme="minorAscii" w:hAnsiTheme="minorAscii"/>
                <w:b/>
                <w:bCs/>
                <w:kern w:val="2"/>
                <w:position w:val="1"/>
                <w:sz w:val="22"/>
                <w:szCs w:val="22"/>
                <w:lang w:val="zh-Hans" w:eastAsia="zh-CN"/>
              </w:rPr>
              <w:t>0</w:t>
            </w:r>
          </w:p>
        </w:tc>
        <w:tc>
          <w:tcPr>
            <w:tcW w:w="7460" w:type="dxa"/>
            <w:gridSpan w:val="2"/>
            <w:vAlign w:val="center"/>
          </w:tcPr>
          <w:p>
            <w:pPr>
              <w:widowControl w:val="0"/>
              <w:spacing w:after="0" w:line="240" w:lineRule="auto"/>
              <w:ind w:left="90" w:right="196"/>
              <w:jc w:val="center"/>
              <w:rPr>
                <w:rFonts w:hint="default" w:eastAsia="等线" w:cs="Times New Roman" w:asciiTheme="minorAscii" w:hAnsiTheme="minorAscii"/>
                <w:kern w:val="2"/>
                <w:position w:val="1"/>
                <w:sz w:val="22"/>
                <w:szCs w:val="22"/>
                <w:lang w:val="zh-Hans" w:eastAsia="zh-CN"/>
              </w:rPr>
            </w:pPr>
            <w:r>
              <w:rPr>
                <w:rFonts w:hint="default" w:asciiTheme="minorAscii" w:hAnsiTheme="minorAscii"/>
                <w:b/>
                <w:kern w:val="2"/>
                <w:position w:val="1"/>
                <w:sz w:val="22"/>
                <w:szCs w:val="22"/>
                <w:lang w:val="en"/>
              </w:rPr>
              <w:t>Coffee break</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c>
          <w:tcPr>
            <w:tcW w:w="1451" w:type="dxa"/>
            <w:shd w:val="clear" w:color="auto" w:fill="E2EFD9"/>
            <w:vAlign w:val="center"/>
          </w:tcPr>
          <w:p>
            <w:pPr>
              <w:widowControl w:val="0"/>
              <w:spacing w:after="0" w:line="240" w:lineRule="auto"/>
              <w:ind w:right="-85" w:rightChars="0"/>
              <w:jc w:val="both"/>
              <w:rPr>
                <w:rFonts w:hint="default" w:eastAsia="等线" w:cs="Times New Roman" w:asciiTheme="minorAscii" w:hAnsiTheme="minorAscii"/>
                <w:b/>
                <w:bCs/>
                <w:kern w:val="2"/>
                <w:position w:val="1"/>
                <w:sz w:val="22"/>
                <w:szCs w:val="22"/>
                <w:lang w:val="zh-Hans" w:eastAsia="zh-CN"/>
              </w:rPr>
            </w:pPr>
            <w:r>
              <w:rPr>
                <w:rFonts w:hint="default" w:eastAsia="等线" w:cs="Times New Roman" w:asciiTheme="minorAscii" w:hAnsiTheme="minorAscii"/>
                <w:b/>
                <w:bCs/>
                <w:kern w:val="2"/>
                <w:position w:val="1"/>
                <w:sz w:val="22"/>
                <w:szCs w:val="22"/>
                <w:lang w:val="zh-Hans" w:eastAsia="zh-CN"/>
              </w:rPr>
              <w:t>16:</w:t>
            </w:r>
            <w:r>
              <w:rPr>
                <w:rFonts w:hint="default" w:eastAsia="等线" w:cs="Times New Roman" w:asciiTheme="minorAscii" w:hAnsiTheme="minorAscii"/>
                <w:b/>
                <w:bCs/>
                <w:kern w:val="2"/>
                <w:position w:val="1"/>
                <w:sz w:val="22"/>
                <w:szCs w:val="22"/>
                <w:lang w:val="en-US" w:eastAsia="zh-CN"/>
              </w:rPr>
              <w:t>1</w:t>
            </w:r>
            <w:r>
              <w:rPr>
                <w:rFonts w:hint="default" w:eastAsia="等线" w:cs="Times New Roman" w:asciiTheme="minorAscii" w:hAnsiTheme="minorAscii"/>
                <w:b/>
                <w:bCs/>
                <w:kern w:val="2"/>
                <w:position w:val="1"/>
                <w:sz w:val="22"/>
                <w:szCs w:val="22"/>
                <w:lang w:val="zh-Hans" w:eastAsia="zh-CN"/>
              </w:rPr>
              <w:t>0–1</w:t>
            </w:r>
            <w:r>
              <w:rPr>
                <w:rFonts w:hint="default" w:eastAsia="等线" w:cs="Times New Roman" w:asciiTheme="minorAscii" w:hAnsiTheme="minorAscii"/>
                <w:b/>
                <w:bCs/>
                <w:kern w:val="2"/>
                <w:position w:val="1"/>
                <w:sz w:val="22"/>
                <w:szCs w:val="22"/>
                <w:lang w:val="en-US" w:eastAsia="zh-CN"/>
              </w:rPr>
              <w:t>8</w:t>
            </w:r>
            <w:r>
              <w:rPr>
                <w:rFonts w:hint="default" w:eastAsia="等线" w:cs="Times New Roman" w:asciiTheme="minorAscii" w:hAnsiTheme="minorAscii"/>
                <w:b/>
                <w:bCs/>
                <w:kern w:val="2"/>
                <w:position w:val="1"/>
                <w:sz w:val="22"/>
                <w:szCs w:val="22"/>
                <w:lang w:val="zh-Hans" w:eastAsia="zh-CN"/>
              </w:rPr>
              <w:t>:</w:t>
            </w:r>
            <w:r>
              <w:rPr>
                <w:rFonts w:hint="default" w:eastAsia="等线" w:cs="Times New Roman" w:asciiTheme="minorAscii" w:hAnsiTheme="minorAscii"/>
                <w:b/>
                <w:bCs/>
                <w:kern w:val="2"/>
                <w:position w:val="1"/>
                <w:sz w:val="22"/>
                <w:szCs w:val="22"/>
                <w:lang w:val="en-US" w:eastAsia="zh-CN"/>
              </w:rPr>
              <w:t>0</w:t>
            </w:r>
            <w:r>
              <w:rPr>
                <w:rFonts w:hint="default" w:eastAsia="等线" w:cs="Times New Roman" w:asciiTheme="minorAscii" w:hAnsiTheme="minorAscii"/>
                <w:b/>
                <w:bCs/>
                <w:kern w:val="2"/>
                <w:position w:val="1"/>
                <w:sz w:val="22"/>
                <w:szCs w:val="22"/>
                <w:lang w:val="zh-Hans" w:eastAsia="zh-CN"/>
              </w:rPr>
              <w:t>0</w:t>
            </w:r>
          </w:p>
        </w:tc>
        <w:tc>
          <w:tcPr>
            <w:tcW w:w="2250" w:type="dxa"/>
            <w:shd w:val="clear" w:color="auto" w:fill="E2EFD9"/>
            <w:vAlign w:val="top"/>
          </w:tcPr>
          <w:p>
            <w:pPr>
              <w:widowControl w:val="0"/>
              <w:spacing w:after="0" w:line="240" w:lineRule="auto"/>
              <w:ind w:left="10"/>
              <w:jc w:val="both"/>
              <w:rPr>
                <w:rFonts w:hint="default" w:eastAsia="PMingLiU" w:cs="Times New Roman" w:asciiTheme="minorAscii" w:hAnsiTheme="minorAscii"/>
                <w:kern w:val="2"/>
                <w:position w:val="1"/>
                <w:sz w:val="22"/>
                <w:szCs w:val="22"/>
                <w:lang w:val="zh-Hans" w:eastAsia="zh-TW"/>
              </w:rPr>
            </w:pPr>
            <w:r>
              <w:rPr>
                <w:rFonts w:hint="default" w:eastAsia="宋体" w:cs="Times New Roman" w:asciiTheme="minorAscii" w:hAnsiTheme="minorAscii"/>
                <w:kern w:val="2"/>
                <w:position w:val="1"/>
                <w:sz w:val="22"/>
                <w:szCs w:val="22"/>
                <w:lang w:val="zh-Hans" w:eastAsia="zh-CN"/>
              </w:rPr>
              <w:t>STP9 Shelter and Settlement</w:t>
            </w:r>
          </w:p>
          <w:p>
            <w:pPr>
              <w:widowControl w:val="0"/>
              <w:spacing w:after="0" w:line="240" w:lineRule="auto"/>
              <w:jc w:val="both"/>
              <w:rPr>
                <w:rFonts w:hint="default" w:eastAsia="宋体" w:cs="Times New Roman" w:asciiTheme="minorAscii" w:hAnsiTheme="minorAscii"/>
                <w:kern w:val="2"/>
                <w:position w:val="1"/>
                <w:sz w:val="22"/>
                <w:szCs w:val="22"/>
                <w:lang w:val="zh-Hans" w:eastAsia="zh-TW" w:bidi="ar-SA"/>
              </w:rPr>
            </w:pPr>
            <w:r>
              <w:rPr>
                <w:rFonts w:hint="default" w:eastAsia="等线" w:cs="Calibri" w:asciiTheme="minorAscii" w:hAnsiTheme="minorAscii"/>
                <w:kern w:val="2"/>
                <w:sz w:val="22"/>
                <w:szCs w:val="22"/>
                <w:lang w:eastAsia="zh-CN"/>
              </w:rPr>
              <w:t>Fu</w:t>
            </w:r>
            <w:r>
              <w:rPr>
                <w:rFonts w:hint="default" w:eastAsia="等线" w:cs="Calibri" w:asciiTheme="minorAscii" w:hAnsiTheme="minorAscii"/>
                <w:kern w:val="2"/>
                <w:sz w:val="22"/>
                <w:szCs w:val="22"/>
                <w:lang w:val="en-US" w:eastAsia="zh-CN"/>
              </w:rPr>
              <w:t xml:space="preserve"> </w:t>
            </w:r>
            <w:r>
              <w:rPr>
                <w:rFonts w:hint="default" w:eastAsia="等线" w:cs="Calibri" w:asciiTheme="minorAscii" w:hAnsiTheme="minorAscii"/>
                <w:kern w:val="2"/>
                <w:sz w:val="22"/>
                <w:szCs w:val="22"/>
                <w:lang w:eastAsia="zh-CN"/>
              </w:rPr>
              <w:t>Yu</w:t>
            </w:r>
          </w:p>
        </w:tc>
        <w:tc>
          <w:tcPr>
            <w:tcW w:w="5210" w:type="dxa"/>
            <w:shd w:val="clear" w:color="auto" w:fill="E2EFD9"/>
            <w:vAlign w:val="top"/>
          </w:tcPr>
          <w:p>
            <w:pPr>
              <w:widowControl w:val="0"/>
              <w:numPr>
                <w:ilvl w:val="0"/>
                <w:numId w:val="3"/>
              </w:numPr>
              <w:tabs>
                <w:tab w:val="left" w:pos="360"/>
              </w:tabs>
              <w:spacing w:after="0" w:line="240" w:lineRule="auto"/>
              <w:ind w:left="420" w:leftChars="0" w:hanging="420" w:firstLineChars="0"/>
              <w:contextualSpacing/>
              <w:jc w:val="both"/>
              <w:rPr>
                <w:rFonts w:hint="default" w:eastAsia="宋体" w:cs="Calibri" w:asciiTheme="minorAscii" w:hAnsiTheme="minorAscii"/>
                <w:kern w:val="2"/>
                <w:position w:val="1"/>
                <w:sz w:val="22"/>
                <w:szCs w:val="22"/>
                <w:lang w:eastAsia="zh-CN"/>
              </w:rPr>
            </w:pPr>
            <w:r>
              <w:rPr>
                <w:rFonts w:hint="default" w:eastAsia="宋体" w:cs="Calibri" w:asciiTheme="minorAscii" w:hAnsiTheme="minorAscii"/>
                <w:kern w:val="2"/>
                <w:position w:val="1"/>
                <w:sz w:val="22"/>
                <w:szCs w:val="22"/>
                <w:lang w:eastAsia="zh-CN"/>
              </w:rPr>
              <w:t>Emergency and long-term programmes for housing assistance</w:t>
            </w:r>
          </w:p>
          <w:p>
            <w:pPr>
              <w:widowControl w:val="0"/>
              <w:numPr>
                <w:ilvl w:val="0"/>
                <w:numId w:val="3"/>
              </w:numPr>
              <w:tabs>
                <w:tab w:val="left" w:pos="360"/>
              </w:tabs>
              <w:spacing w:after="0" w:line="240" w:lineRule="auto"/>
              <w:ind w:left="420" w:leftChars="0" w:hanging="420" w:firstLineChars="0"/>
              <w:contextualSpacing/>
              <w:jc w:val="both"/>
              <w:rPr>
                <w:rFonts w:hint="default" w:eastAsia="宋体" w:cs="Calibri" w:asciiTheme="minorAscii" w:hAnsiTheme="minorAscii"/>
                <w:kern w:val="2"/>
                <w:position w:val="1"/>
                <w:sz w:val="22"/>
                <w:szCs w:val="22"/>
                <w:lang w:eastAsia="zh-CN"/>
              </w:rPr>
            </w:pPr>
            <w:r>
              <w:rPr>
                <w:rFonts w:hint="default" w:eastAsia="宋体" w:cs="Calibri" w:asciiTheme="minorAscii" w:hAnsiTheme="minorAscii"/>
                <w:kern w:val="2"/>
                <w:position w:val="1"/>
                <w:sz w:val="22"/>
                <w:szCs w:val="22"/>
                <w:lang w:eastAsia="zh-CN"/>
              </w:rPr>
              <w:t>China's relevant standards on housing resettlement GB</w:t>
            </w:r>
          </w:p>
          <w:p>
            <w:pPr>
              <w:widowControl w:val="0"/>
              <w:numPr>
                <w:ilvl w:val="0"/>
                <w:numId w:val="3"/>
              </w:numPr>
              <w:tabs>
                <w:tab w:val="left" w:pos="360"/>
              </w:tabs>
              <w:spacing w:after="0" w:line="240" w:lineRule="auto"/>
              <w:ind w:left="420" w:leftChars="0" w:hanging="420" w:firstLineChars="0"/>
              <w:contextualSpacing/>
              <w:jc w:val="both"/>
              <w:rPr>
                <w:rFonts w:hint="default" w:eastAsia="宋体" w:cs="Calibri" w:asciiTheme="minorAscii" w:hAnsiTheme="minorAscii"/>
                <w:kern w:val="2"/>
                <w:position w:val="1"/>
                <w:sz w:val="22"/>
                <w:szCs w:val="22"/>
                <w:lang w:val="zh-Hans" w:eastAsia="zh-CN" w:bidi="ar-SA"/>
              </w:rPr>
            </w:pPr>
            <w:r>
              <w:rPr>
                <w:rFonts w:hint="default" w:eastAsia="宋体" w:cs="Calibri" w:asciiTheme="minorAscii" w:hAnsiTheme="minorAscii"/>
                <w:kern w:val="2"/>
                <w:position w:val="1"/>
                <w:sz w:val="22"/>
                <w:szCs w:val="22"/>
                <w:lang w:eastAsia="zh-CN"/>
              </w:rPr>
              <w:t>Assign team synthesis tasks</w:t>
            </w:r>
          </w:p>
        </w:tc>
      </w:tr>
    </w:tbl>
    <w:p>
      <w:pPr>
        <w:widowControl w:val="0"/>
        <w:spacing w:after="0" w:line="240" w:lineRule="auto"/>
        <w:jc w:val="both"/>
        <w:rPr>
          <w:rFonts w:hint="default" w:eastAsia="宋体" w:cs="Times New Roman" w:asciiTheme="minorAscii" w:hAnsiTheme="minorAscii"/>
          <w:vanish/>
          <w:kern w:val="2"/>
          <w:sz w:val="22"/>
          <w:szCs w:val="22"/>
          <w:lang w:val="en-US" w:eastAsia="zh-CN"/>
        </w:rPr>
      </w:pPr>
    </w:p>
    <w:tbl>
      <w:tblPr>
        <w:tblStyle w:val="4"/>
        <w:tblW w:w="8921" w:type="dxa"/>
        <w:tblInd w:w="0" w:type="dxa"/>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Layout w:type="fixed"/>
        <w:tblCellMar>
          <w:top w:w="0" w:type="dxa"/>
          <w:left w:w="108" w:type="dxa"/>
          <w:bottom w:w="0" w:type="dxa"/>
          <w:right w:w="108" w:type="dxa"/>
        </w:tblCellMar>
      </w:tblPr>
      <w:tblGrid>
        <w:gridCol w:w="1461"/>
        <w:gridCol w:w="2250"/>
        <w:gridCol w:w="5210"/>
      </w:tblGrid>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c>
          <w:tcPr>
            <w:tcW w:w="8921" w:type="dxa"/>
            <w:gridSpan w:val="3"/>
            <w:shd w:val="clear" w:color="auto" w:fill="00B853"/>
          </w:tcPr>
          <w:p>
            <w:pPr>
              <w:widowControl w:val="0"/>
              <w:spacing w:after="0" w:line="240" w:lineRule="auto"/>
              <w:ind w:left="90" w:right="196"/>
              <w:jc w:val="center"/>
              <w:rPr>
                <w:rFonts w:hint="default" w:eastAsia="等线" w:cs="Calibri" w:asciiTheme="minorAscii" w:hAnsiTheme="minorAscii"/>
                <w:b/>
                <w:bCs/>
                <w:kern w:val="2"/>
                <w:position w:val="1"/>
                <w:sz w:val="24"/>
                <w:szCs w:val="24"/>
                <w:lang w:eastAsia="zh-CN"/>
              </w:rPr>
            </w:pPr>
            <w:r>
              <w:rPr>
                <w:rFonts w:hint="default" w:asciiTheme="minorAscii" w:hAnsiTheme="minorAscii"/>
                <w:b/>
                <w:kern w:val="2"/>
                <w:position w:val="1"/>
                <w:sz w:val="24"/>
                <w:szCs w:val="24"/>
                <w:lang w:val="en-US" w:eastAsia="zh-CN"/>
              </w:rPr>
              <w:t>June</w:t>
            </w:r>
            <w:r>
              <w:rPr>
                <w:rFonts w:hint="default" w:asciiTheme="minorAscii" w:hAnsiTheme="minorAscii"/>
                <w:b/>
                <w:kern w:val="2"/>
                <w:position w:val="1"/>
                <w:sz w:val="24"/>
                <w:szCs w:val="24"/>
                <w:lang w:val="en"/>
              </w:rPr>
              <w:t xml:space="preserve"> </w:t>
            </w:r>
            <w:r>
              <w:rPr>
                <w:rFonts w:hint="default" w:asciiTheme="minorAscii" w:hAnsiTheme="minorAscii"/>
                <w:b/>
                <w:kern w:val="2"/>
                <w:position w:val="1"/>
                <w:sz w:val="24"/>
                <w:szCs w:val="24"/>
                <w:lang w:val="en-US" w:eastAsia="zh-CN"/>
              </w:rPr>
              <w:t>12</w:t>
            </w:r>
            <w:r>
              <w:rPr>
                <w:rFonts w:hint="default" w:eastAsia="等线" w:cs="Times New Roman" w:asciiTheme="minorAscii" w:hAnsiTheme="minorAscii"/>
                <w:b/>
                <w:bCs/>
                <w:kern w:val="2"/>
                <w:position w:val="1"/>
                <w:sz w:val="24"/>
                <w:szCs w:val="24"/>
                <w:lang w:val="zh-Hans" w:eastAsia="zh-CN"/>
              </w:rPr>
              <w:t xml:space="preserve"> </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c>
          <w:tcPr>
            <w:tcW w:w="1461" w:type="dxa"/>
            <w:shd w:val="clear" w:color="auto" w:fill="E2EFD9"/>
          </w:tcPr>
          <w:p>
            <w:pPr>
              <w:widowControl w:val="0"/>
              <w:spacing w:after="0" w:line="240" w:lineRule="auto"/>
              <w:ind w:left="90" w:right="196"/>
              <w:jc w:val="center"/>
              <w:rPr>
                <w:rFonts w:hint="default" w:eastAsia="等线" w:cs="Calibri" w:asciiTheme="minorAscii" w:hAnsiTheme="minorAscii"/>
                <w:b/>
                <w:bCs/>
                <w:kern w:val="2"/>
                <w:position w:val="1"/>
                <w:sz w:val="24"/>
                <w:szCs w:val="24"/>
                <w:lang w:eastAsia="zh-CN"/>
              </w:rPr>
            </w:pPr>
            <w:r>
              <w:rPr>
                <w:rFonts w:hint="default" w:eastAsia="等线" w:cs="Times New Roman" w:asciiTheme="minorAscii" w:hAnsiTheme="minorAscii"/>
                <w:b/>
                <w:bCs/>
                <w:kern w:val="2"/>
                <w:position w:val="1"/>
                <w:sz w:val="24"/>
                <w:szCs w:val="24"/>
                <w:lang w:val="zh-Hans" w:eastAsia="zh-CN"/>
              </w:rPr>
              <w:t>Time</w:t>
            </w:r>
          </w:p>
        </w:tc>
        <w:tc>
          <w:tcPr>
            <w:tcW w:w="2250" w:type="dxa"/>
            <w:shd w:val="clear" w:color="auto" w:fill="E2EFD9"/>
          </w:tcPr>
          <w:p>
            <w:pPr>
              <w:widowControl w:val="0"/>
              <w:spacing w:after="0" w:line="240" w:lineRule="auto"/>
              <w:ind w:left="10"/>
              <w:jc w:val="center"/>
              <w:rPr>
                <w:rFonts w:hint="default" w:eastAsia="等线" w:cs="Calibri" w:asciiTheme="minorAscii" w:hAnsiTheme="minorAscii"/>
                <w:b/>
                <w:bCs/>
                <w:kern w:val="2"/>
                <w:position w:val="1"/>
                <w:sz w:val="24"/>
                <w:szCs w:val="24"/>
                <w:lang w:eastAsia="zh-TW"/>
              </w:rPr>
            </w:pPr>
            <w:r>
              <w:rPr>
                <w:rFonts w:hint="default" w:asciiTheme="minorAscii" w:hAnsiTheme="minorAscii"/>
                <w:b/>
                <w:kern w:val="2"/>
                <w:position w:val="1"/>
                <w:sz w:val="24"/>
                <w:szCs w:val="24"/>
                <w:lang w:val="en"/>
              </w:rPr>
              <w:t>content</w:t>
            </w:r>
          </w:p>
        </w:tc>
        <w:tc>
          <w:tcPr>
            <w:tcW w:w="5210" w:type="dxa"/>
            <w:shd w:val="clear" w:color="auto" w:fill="E2EFD9"/>
          </w:tcPr>
          <w:p>
            <w:pPr>
              <w:widowControl w:val="0"/>
              <w:spacing w:after="0" w:line="240" w:lineRule="auto"/>
              <w:ind w:left="10"/>
              <w:jc w:val="center"/>
              <w:rPr>
                <w:rFonts w:hint="default" w:eastAsia="等线" w:cs="Calibri" w:asciiTheme="minorAscii" w:hAnsiTheme="minorAscii"/>
                <w:b/>
                <w:bCs/>
                <w:kern w:val="2"/>
                <w:position w:val="1"/>
                <w:sz w:val="24"/>
                <w:szCs w:val="24"/>
                <w:lang w:eastAsia="zh-CN"/>
              </w:rPr>
            </w:pPr>
            <w:r>
              <w:rPr>
                <w:rFonts w:hint="default" w:asciiTheme="minorAscii" w:hAnsiTheme="minorAscii"/>
                <w:b/>
                <w:kern w:val="2"/>
                <w:position w:val="1"/>
                <w:sz w:val="24"/>
                <w:szCs w:val="24"/>
                <w:lang w:val="en" w:eastAsia="zh-CN"/>
              </w:rPr>
              <w:t>Objectives</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c>
          <w:tcPr>
            <w:tcW w:w="1461" w:type="dxa"/>
            <w:vAlign w:val="center"/>
          </w:tcPr>
          <w:p>
            <w:pPr>
              <w:widowControl w:val="0"/>
              <w:spacing w:after="0" w:line="240" w:lineRule="auto"/>
              <w:ind w:right="-75" w:rightChars="0"/>
              <w:jc w:val="both"/>
              <w:rPr>
                <w:rFonts w:hint="default" w:eastAsia="等线" w:cs="Calibri" w:asciiTheme="minorAscii" w:hAnsiTheme="minorAscii"/>
                <w:b/>
                <w:bCs/>
                <w:kern w:val="2"/>
                <w:sz w:val="22"/>
                <w:szCs w:val="22"/>
                <w:lang w:eastAsia="zh-TW"/>
              </w:rPr>
            </w:pPr>
            <w:r>
              <w:rPr>
                <w:rFonts w:hint="default" w:eastAsia="等线" w:cs="Times New Roman" w:asciiTheme="minorAscii" w:hAnsiTheme="minorAscii"/>
                <w:b/>
                <w:bCs/>
                <w:kern w:val="2"/>
                <w:position w:val="1"/>
                <w:sz w:val="22"/>
                <w:szCs w:val="22"/>
                <w:lang w:val="zh-Hans" w:eastAsia="zh-CN"/>
              </w:rPr>
              <w:t>8:</w:t>
            </w:r>
            <w:r>
              <w:rPr>
                <w:rFonts w:hint="default" w:eastAsia="PMingLiU" w:cs="Times New Roman" w:asciiTheme="minorAscii" w:hAnsiTheme="minorAscii"/>
                <w:b/>
                <w:bCs/>
                <w:kern w:val="2"/>
                <w:position w:val="1"/>
                <w:sz w:val="22"/>
                <w:szCs w:val="22"/>
                <w:lang w:val="zh-Hans" w:eastAsia="zh-TW"/>
              </w:rPr>
              <w:t>0</w:t>
            </w:r>
            <w:r>
              <w:rPr>
                <w:rFonts w:hint="default" w:eastAsia="等线" w:cs="Times New Roman" w:asciiTheme="minorAscii" w:hAnsiTheme="minorAscii"/>
                <w:b/>
                <w:bCs/>
                <w:kern w:val="2"/>
                <w:position w:val="1"/>
                <w:sz w:val="22"/>
                <w:szCs w:val="22"/>
                <w:lang w:val="zh-Hans" w:eastAsia="zh-CN"/>
              </w:rPr>
              <w:t>0–</w:t>
            </w:r>
            <w:r>
              <w:rPr>
                <w:rFonts w:hint="default" w:eastAsia="等线" w:cs="Times New Roman" w:asciiTheme="minorAscii" w:hAnsiTheme="minorAscii"/>
                <w:b/>
                <w:bCs/>
                <w:kern w:val="2"/>
                <w:position w:val="1"/>
                <w:sz w:val="22"/>
                <w:szCs w:val="22"/>
                <w:lang w:val="zh-Hans" w:eastAsia="zh-TW"/>
              </w:rPr>
              <w:t>8</w:t>
            </w:r>
            <w:r>
              <w:rPr>
                <w:rFonts w:hint="default" w:eastAsia="等线" w:cs="Times New Roman" w:asciiTheme="minorAscii" w:hAnsiTheme="minorAscii"/>
                <w:b/>
                <w:bCs/>
                <w:kern w:val="2"/>
                <w:position w:val="1"/>
                <w:sz w:val="22"/>
                <w:szCs w:val="22"/>
                <w:lang w:val="zh-Hans" w:eastAsia="zh-CN"/>
              </w:rPr>
              <w:t>:</w:t>
            </w:r>
            <w:r>
              <w:rPr>
                <w:rFonts w:hint="default" w:eastAsia="PMingLiU" w:cs="Times New Roman" w:asciiTheme="minorAscii" w:hAnsiTheme="minorAscii"/>
                <w:b/>
                <w:bCs/>
                <w:kern w:val="2"/>
                <w:position w:val="1"/>
                <w:sz w:val="22"/>
                <w:szCs w:val="22"/>
                <w:lang w:val="zh-Hans" w:eastAsia="zh-TW"/>
              </w:rPr>
              <w:t>1</w:t>
            </w:r>
            <w:r>
              <w:rPr>
                <w:rFonts w:hint="default" w:eastAsia="等线" w:cs="Times New Roman" w:asciiTheme="minorAscii" w:hAnsiTheme="minorAscii"/>
                <w:b/>
                <w:bCs/>
                <w:kern w:val="2"/>
                <w:position w:val="1"/>
                <w:sz w:val="22"/>
                <w:szCs w:val="22"/>
                <w:lang w:val="zh-Hans" w:eastAsia="zh-TW"/>
              </w:rPr>
              <w:t>5</w:t>
            </w:r>
          </w:p>
        </w:tc>
        <w:tc>
          <w:tcPr>
            <w:tcW w:w="7460" w:type="dxa"/>
            <w:gridSpan w:val="2"/>
          </w:tcPr>
          <w:p>
            <w:pPr>
              <w:widowControl w:val="0"/>
              <w:tabs>
                <w:tab w:val="left" w:pos="360"/>
              </w:tabs>
              <w:spacing w:after="0" w:line="240" w:lineRule="auto"/>
              <w:ind w:left="140" w:firstLine="440" w:firstLineChars="200"/>
              <w:jc w:val="both"/>
              <w:rPr>
                <w:rFonts w:hint="default" w:eastAsia="宋体" w:cs="Calibri" w:asciiTheme="minorAscii" w:hAnsiTheme="minorAscii"/>
                <w:kern w:val="2"/>
                <w:position w:val="1"/>
                <w:sz w:val="22"/>
                <w:szCs w:val="22"/>
                <w:lang w:eastAsia="zh-CN"/>
              </w:rPr>
            </w:pPr>
            <w:r>
              <w:rPr>
                <w:rFonts w:hint="default" w:asciiTheme="minorAscii" w:hAnsiTheme="minorAscii"/>
                <w:kern w:val="2"/>
                <w:position w:val="1"/>
                <w:sz w:val="22"/>
                <w:szCs w:val="22"/>
                <w:lang w:val="en"/>
              </w:rPr>
              <w:t>Review and review, assessment feedback</w:t>
            </w:r>
            <w:r>
              <w:rPr>
                <w:rFonts w:hint="default" w:eastAsia="宋体" w:cs="宋体" w:asciiTheme="minorAscii" w:hAnsiTheme="minorAscii"/>
                <w:kern w:val="2"/>
                <w:position w:val="1"/>
                <w:sz w:val="22"/>
                <w:szCs w:val="22"/>
                <w:lang w:eastAsia="zh-CN"/>
              </w:rPr>
              <w:t xml:space="preserve"> </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c>
          <w:tcPr>
            <w:tcW w:w="1461" w:type="dxa"/>
            <w:shd w:val="clear" w:color="auto" w:fill="E2EFD9"/>
            <w:vAlign w:val="center"/>
          </w:tcPr>
          <w:p>
            <w:pPr>
              <w:widowControl w:val="0"/>
              <w:spacing w:after="0" w:line="240" w:lineRule="auto"/>
              <w:ind w:right="-75" w:rightChars="0"/>
              <w:jc w:val="both"/>
              <w:rPr>
                <w:rFonts w:hint="default" w:eastAsia="等线" w:cs="Times New Roman" w:asciiTheme="minorAscii" w:hAnsiTheme="minorAscii"/>
                <w:b/>
                <w:bCs/>
                <w:kern w:val="2"/>
                <w:position w:val="1"/>
                <w:sz w:val="22"/>
                <w:szCs w:val="22"/>
                <w:lang w:val="zh-Hans" w:eastAsia="zh-TW"/>
              </w:rPr>
            </w:pPr>
            <w:r>
              <w:rPr>
                <w:rFonts w:hint="default" w:eastAsia="等线" w:cs="Times New Roman" w:asciiTheme="minorAscii" w:hAnsiTheme="minorAscii"/>
                <w:b/>
                <w:bCs/>
                <w:kern w:val="2"/>
                <w:position w:val="1"/>
                <w:sz w:val="22"/>
                <w:szCs w:val="22"/>
                <w:lang w:val="zh-Hans" w:eastAsia="zh-CN"/>
              </w:rPr>
              <w:t>8:</w:t>
            </w:r>
            <w:r>
              <w:rPr>
                <w:rFonts w:hint="default" w:eastAsia="PMingLiU" w:cs="Times New Roman" w:asciiTheme="minorAscii" w:hAnsiTheme="minorAscii"/>
                <w:b/>
                <w:bCs/>
                <w:kern w:val="2"/>
                <w:position w:val="1"/>
                <w:sz w:val="22"/>
                <w:szCs w:val="22"/>
                <w:lang w:val="zh-Hans" w:eastAsia="zh-TW"/>
              </w:rPr>
              <w:t>1</w:t>
            </w:r>
            <w:r>
              <w:rPr>
                <w:rFonts w:hint="default" w:eastAsia="等线" w:cs="Times New Roman" w:asciiTheme="minorAscii" w:hAnsiTheme="minorAscii"/>
                <w:b/>
                <w:bCs/>
                <w:kern w:val="2"/>
                <w:position w:val="1"/>
                <w:sz w:val="22"/>
                <w:szCs w:val="22"/>
                <w:lang w:val="zh-Hans" w:eastAsia="zh-TW"/>
              </w:rPr>
              <w:t>5</w:t>
            </w:r>
            <w:r>
              <w:rPr>
                <w:rFonts w:hint="default" w:eastAsia="等线" w:cs="Times New Roman" w:asciiTheme="minorAscii" w:hAnsiTheme="minorAscii"/>
                <w:b/>
                <w:bCs/>
                <w:kern w:val="2"/>
                <w:position w:val="1"/>
                <w:sz w:val="22"/>
                <w:szCs w:val="22"/>
                <w:lang w:val="zh-Hans" w:eastAsia="zh-CN"/>
              </w:rPr>
              <w:t>–</w:t>
            </w:r>
            <w:r>
              <w:rPr>
                <w:rFonts w:hint="default" w:eastAsia="宋体" w:cs="Times New Roman" w:asciiTheme="minorAscii" w:hAnsiTheme="minorAscii"/>
                <w:b/>
                <w:bCs/>
                <w:kern w:val="2"/>
                <w:position w:val="1"/>
                <w:sz w:val="22"/>
                <w:szCs w:val="22"/>
                <w:lang w:val="en-US" w:eastAsia="zh-CN"/>
              </w:rPr>
              <w:t>10</w:t>
            </w:r>
            <w:r>
              <w:rPr>
                <w:rFonts w:hint="default" w:eastAsia="等线" w:cs="Times New Roman" w:asciiTheme="minorAscii" w:hAnsiTheme="minorAscii"/>
                <w:b/>
                <w:bCs/>
                <w:kern w:val="2"/>
                <w:position w:val="1"/>
                <w:sz w:val="22"/>
                <w:szCs w:val="22"/>
                <w:lang w:val="zh-Hans" w:eastAsia="zh-CN"/>
              </w:rPr>
              <w:t>:</w:t>
            </w:r>
            <w:r>
              <w:rPr>
                <w:rFonts w:hint="default" w:eastAsia="宋体" w:cs="Times New Roman" w:asciiTheme="minorAscii" w:hAnsiTheme="minorAscii"/>
                <w:b/>
                <w:bCs/>
                <w:kern w:val="2"/>
                <w:position w:val="1"/>
                <w:sz w:val="22"/>
                <w:szCs w:val="22"/>
                <w:lang w:val="en-US" w:eastAsia="zh-CN"/>
              </w:rPr>
              <w:t>1</w:t>
            </w:r>
            <w:r>
              <w:rPr>
                <w:rFonts w:hint="default" w:eastAsia="等线" w:cs="Times New Roman" w:asciiTheme="minorAscii" w:hAnsiTheme="minorAscii"/>
                <w:b/>
                <w:bCs/>
                <w:kern w:val="2"/>
                <w:position w:val="1"/>
                <w:sz w:val="22"/>
                <w:szCs w:val="22"/>
                <w:lang w:val="zh-Hans" w:eastAsia="zh-TW"/>
              </w:rPr>
              <w:t>5</w:t>
            </w:r>
          </w:p>
        </w:tc>
        <w:tc>
          <w:tcPr>
            <w:tcW w:w="2250" w:type="dxa"/>
            <w:shd w:val="clear" w:color="auto" w:fill="E2EFD9"/>
          </w:tcPr>
          <w:p>
            <w:pPr>
              <w:widowControl w:val="0"/>
              <w:spacing w:after="0" w:line="240" w:lineRule="auto"/>
              <w:jc w:val="both"/>
              <w:rPr>
                <w:rFonts w:hint="default" w:asciiTheme="minorAscii" w:hAnsiTheme="minorAscii"/>
                <w:sz w:val="22"/>
                <w:szCs w:val="22"/>
                <w:lang w:val="zh-Hans" w:eastAsia="zh-TW"/>
              </w:rPr>
            </w:pPr>
            <w:r>
              <w:rPr>
                <w:rFonts w:hint="default" w:asciiTheme="minorAscii" w:hAnsiTheme="minorAscii"/>
                <w:sz w:val="22"/>
                <w:szCs w:val="22"/>
                <w:lang w:val="zh-Hans" w:eastAsia="zh-TW"/>
              </w:rPr>
              <w:t>STP10: Healthcare</w:t>
            </w:r>
          </w:p>
          <w:p>
            <w:pPr>
              <w:widowControl w:val="0"/>
              <w:spacing w:after="0" w:line="240" w:lineRule="auto"/>
              <w:jc w:val="both"/>
              <w:rPr>
                <w:rFonts w:hint="default" w:asciiTheme="minorAscii" w:hAnsiTheme="minorAscii"/>
                <w:sz w:val="22"/>
                <w:szCs w:val="22"/>
                <w:lang w:val="zh-Hans" w:eastAsia="zh-TW"/>
              </w:rPr>
            </w:pPr>
            <w:r>
              <w:rPr>
                <w:rFonts w:hint="default" w:asciiTheme="minorAscii" w:hAnsiTheme="minorAscii"/>
                <w:sz w:val="22"/>
                <w:szCs w:val="22"/>
                <w:lang w:val="zh-Hans" w:eastAsia="zh-TW"/>
              </w:rPr>
              <w:t>STP 12: Sphere and the Programme Cycle</w:t>
            </w:r>
          </w:p>
          <w:p>
            <w:pPr>
              <w:widowControl w:val="0"/>
              <w:spacing w:after="0" w:line="240" w:lineRule="auto"/>
              <w:jc w:val="both"/>
              <w:rPr>
                <w:rFonts w:hint="default" w:asciiTheme="minorAscii" w:hAnsiTheme="minorAscii"/>
                <w:sz w:val="22"/>
                <w:szCs w:val="22"/>
                <w:lang w:val="zh-Hans" w:eastAsia="zh-TW"/>
              </w:rPr>
            </w:pPr>
            <w:r>
              <w:rPr>
                <w:rFonts w:hint="default" w:asciiTheme="minorAscii" w:hAnsiTheme="minorAscii"/>
                <w:sz w:val="22"/>
                <w:szCs w:val="22"/>
                <w:lang w:val="zh-Hans" w:eastAsia="zh-TW"/>
              </w:rPr>
              <w:t>STP 13: Evaluation analysis</w:t>
            </w:r>
          </w:p>
          <w:p>
            <w:pPr>
              <w:widowControl w:val="0"/>
              <w:spacing w:after="0" w:line="240" w:lineRule="auto"/>
              <w:jc w:val="both"/>
              <w:rPr>
                <w:rFonts w:hint="default" w:asciiTheme="minorAscii" w:hAnsiTheme="minorAscii"/>
                <w:sz w:val="22"/>
                <w:szCs w:val="22"/>
                <w:lang w:val="zh-Hans" w:eastAsia="zh-TW"/>
              </w:rPr>
            </w:pPr>
            <w:r>
              <w:rPr>
                <w:rFonts w:hint="default" w:asciiTheme="minorAscii" w:hAnsiTheme="minorAscii"/>
                <w:sz w:val="22"/>
                <w:szCs w:val="22"/>
                <w:lang w:val="zh-Hans" w:eastAsia="zh-TW"/>
              </w:rPr>
              <w:t>STP 17: Sphere, Cash and Markets.</w:t>
            </w:r>
          </w:p>
          <w:p>
            <w:pPr>
              <w:pStyle w:val="2"/>
              <w:ind w:left="0" w:leftChars="0" w:firstLine="0" w:firstLineChars="0"/>
              <w:rPr>
                <w:rFonts w:hint="default" w:eastAsia="宋体" w:asciiTheme="minorAscii" w:hAnsiTheme="minorAscii"/>
                <w:sz w:val="22"/>
                <w:szCs w:val="22"/>
                <w:lang w:val="en-US" w:eastAsia="zh-CN"/>
              </w:rPr>
            </w:pPr>
            <w:r>
              <w:rPr>
                <w:rFonts w:hint="default" w:eastAsia="宋体" w:cs="Times New Roman" w:asciiTheme="minorAscii" w:hAnsiTheme="minorAscii"/>
                <w:kern w:val="2"/>
                <w:position w:val="1"/>
                <w:sz w:val="22"/>
                <w:szCs w:val="22"/>
                <w:lang w:val="en-US" w:eastAsia="zh-CN"/>
              </w:rPr>
              <w:t xml:space="preserve">Fu Yu </w:t>
            </w:r>
          </w:p>
        </w:tc>
        <w:tc>
          <w:tcPr>
            <w:tcW w:w="5210" w:type="dxa"/>
            <w:shd w:val="clear" w:color="auto" w:fill="E2EFD9"/>
          </w:tcPr>
          <w:p>
            <w:pPr>
              <w:numPr>
                <w:ilvl w:val="0"/>
                <w:numId w:val="3"/>
              </w:numPr>
              <w:tabs>
                <w:tab w:val="left" w:pos="360"/>
              </w:tabs>
              <w:spacing w:after="0" w:line="240" w:lineRule="auto"/>
              <w:ind w:left="420" w:leftChars="0" w:hanging="420" w:firstLineChars="0"/>
              <w:contextualSpacing/>
              <w:rPr>
                <w:rFonts w:hint="default" w:eastAsia="宋体" w:cs="Times New Roman" w:asciiTheme="minorAscii" w:hAnsiTheme="minorAscii"/>
                <w:kern w:val="2"/>
                <w:position w:val="1"/>
                <w:sz w:val="22"/>
                <w:szCs w:val="22"/>
                <w:lang w:val="zh-Hans" w:eastAsia="zh-CN"/>
              </w:rPr>
            </w:pPr>
            <w:r>
              <w:rPr>
                <w:rFonts w:hint="default" w:eastAsia="宋体" w:cs="Times New Roman" w:asciiTheme="minorAscii" w:hAnsiTheme="minorAscii"/>
                <w:kern w:val="2"/>
                <w:position w:val="1"/>
                <w:sz w:val="22"/>
                <w:szCs w:val="22"/>
                <w:lang w:val="zh-Hans" w:eastAsia="zh-CN"/>
              </w:rPr>
              <w:t>Outlines priorities and objectives for the medical action area</w:t>
            </w:r>
          </w:p>
          <w:p>
            <w:pPr>
              <w:numPr>
                <w:ilvl w:val="0"/>
                <w:numId w:val="3"/>
              </w:numPr>
              <w:tabs>
                <w:tab w:val="left" w:pos="360"/>
              </w:tabs>
              <w:spacing w:after="0" w:line="240" w:lineRule="auto"/>
              <w:ind w:left="420" w:leftChars="0" w:hanging="420" w:firstLineChars="0"/>
              <w:contextualSpacing/>
              <w:rPr>
                <w:rFonts w:hint="default" w:eastAsia="宋体" w:cs="Times New Roman" w:asciiTheme="minorAscii" w:hAnsiTheme="minorAscii"/>
                <w:kern w:val="2"/>
                <w:position w:val="1"/>
                <w:sz w:val="22"/>
                <w:szCs w:val="22"/>
                <w:lang w:val="zh-Hans" w:eastAsia="zh-CN"/>
              </w:rPr>
            </w:pPr>
            <w:r>
              <w:rPr>
                <w:rFonts w:hint="default" w:eastAsia="宋体" w:cs="Times New Roman" w:asciiTheme="minorAscii" w:hAnsiTheme="minorAscii"/>
                <w:kern w:val="2"/>
                <w:position w:val="1"/>
                <w:sz w:val="22"/>
                <w:szCs w:val="22"/>
                <w:lang w:val="zh-Hans" w:eastAsia="zh-CN"/>
              </w:rPr>
              <w:t>Outlines minimum standards in the medical practice area</w:t>
            </w:r>
          </w:p>
          <w:p>
            <w:pPr>
              <w:numPr>
                <w:ilvl w:val="0"/>
                <w:numId w:val="3"/>
              </w:numPr>
              <w:tabs>
                <w:tab w:val="left" w:pos="360"/>
              </w:tabs>
              <w:spacing w:after="0" w:line="240" w:lineRule="auto"/>
              <w:ind w:left="420" w:leftChars="0" w:hanging="420" w:firstLineChars="0"/>
              <w:contextualSpacing/>
              <w:rPr>
                <w:rFonts w:hint="default" w:eastAsia="宋体" w:cs="Times New Roman" w:asciiTheme="minorAscii" w:hAnsiTheme="minorAscii"/>
                <w:kern w:val="2"/>
                <w:position w:val="1"/>
                <w:sz w:val="22"/>
                <w:szCs w:val="22"/>
                <w:lang w:val="zh-Hans" w:eastAsia="zh-CN"/>
              </w:rPr>
            </w:pPr>
            <w:r>
              <w:rPr>
                <w:rFonts w:hint="default" w:eastAsia="宋体" w:cs="Times New Roman" w:asciiTheme="minorAscii" w:hAnsiTheme="minorAscii"/>
                <w:kern w:val="2"/>
                <w:position w:val="1"/>
                <w:sz w:val="22"/>
                <w:szCs w:val="22"/>
                <w:lang w:val="zh-Hans" w:eastAsia="zh-CN"/>
              </w:rPr>
              <w:t>The basic concepts of project cycle management</w:t>
            </w:r>
          </w:p>
          <w:p>
            <w:pPr>
              <w:numPr>
                <w:ilvl w:val="0"/>
                <w:numId w:val="3"/>
              </w:numPr>
              <w:tabs>
                <w:tab w:val="left" w:pos="360"/>
              </w:tabs>
              <w:spacing w:after="0" w:line="240" w:lineRule="auto"/>
              <w:ind w:left="420" w:leftChars="0" w:hanging="420" w:firstLineChars="0"/>
              <w:contextualSpacing/>
              <w:rPr>
                <w:rFonts w:hint="default" w:eastAsia="宋体" w:cs="Times New Roman" w:asciiTheme="minorAscii" w:hAnsiTheme="minorAscii"/>
                <w:kern w:val="2"/>
                <w:position w:val="1"/>
                <w:sz w:val="22"/>
                <w:szCs w:val="22"/>
                <w:lang w:val="zh-Hans" w:eastAsia="zh-CN"/>
              </w:rPr>
            </w:pPr>
            <w:r>
              <w:rPr>
                <w:rFonts w:hint="default" w:eastAsia="宋体" w:cs="Times New Roman" w:asciiTheme="minorAscii" w:hAnsiTheme="minorAscii"/>
                <w:kern w:val="2"/>
                <w:position w:val="1"/>
                <w:sz w:val="22"/>
                <w:szCs w:val="22"/>
                <w:lang w:val="zh-Hans" w:eastAsia="zh-CN"/>
              </w:rPr>
              <w:t>Cash and market assessment and analysis</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c>
          <w:tcPr>
            <w:tcW w:w="1461" w:type="dxa"/>
            <w:vAlign w:val="center"/>
          </w:tcPr>
          <w:p>
            <w:pPr>
              <w:widowControl w:val="0"/>
              <w:spacing w:after="0" w:line="240" w:lineRule="auto"/>
              <w:ind w:right="-75" w:rightChars="0"/>
              <w:jc w:val="both"/>
              <w:rPr>
                <w:rFonts w:hint="default" w:eastAsia="等线" w:cs="Calibri" w:asciiTheme="minorAscii" w:hAnsiTheme="minorAscii"/>
                <w:b/>
                <w:bCs/>
                <w:kern w:val="2"/>
                <w:sz w:val="22"/>
                <w:szCs w:val="22"/>
                <w:lang w:eastAsia="zh-CN"/>
              </w:rPr>
            </w:pPr>
            <w:r>
              <w:rPr>
                <w:rFonts w:hint="default" w:eastAsia="PMingLiU" w:cs="Times New Roman" w:asciiTheme="minorAscii" w:hAnsiTheme="minorAscii"/>
                <w:b/>
                <w:bCs/>
                <w:kern w:val="2"/>
                <w:position w:val="1"/>
                <w:sz w:val="22"/>
                <w:szCs w:val="22"/>
                <w:lang w:val="zh-Hans" w:eastAsia="zh-TW"/>
              </w:rPr>
              <w:t>9</w:t>
            </w:r>
            <w:r>
              <w:rPr>
                <w:rFonts w:hint="default" w:eastAsia="等线" w:cs="Times New Roman" w:asciiTheme="minorAscii" w:hAnsiTheme="minorAscii"/>
                <w:b/>
                <w:bCs/>
                <w:kern w:val="2"/>
                <w:position w:val="1"/>
                <w:sz w:val="22"/>
                <w:szCs w:val="22"/>
                <w:lang w:val="zh-Hans" w:eastAsia="zh-CN"/>
              </w:rPr>
              <w:t>:</w:t>
            </w:r>
            <w:r>
              <w:rPr>
                <w:rFonts w:hint="default" w:eastAsia="PMingLiU" w:cs="Times New Roman" w:asciiTheme="minorAscii" w:hAnsiTheme="minorAscii"/>
                <w:b/>
                <w:bCs/>
                <w:kern w:val="2"/>
                <w:position w:val="1"/>
                <w:sz w:val="22"/>
                <w:szCs w:val="22"/>
                <w:lang w:val="zh-Hans" w:eastAsia="zh-TW"/>
              </w:rPr>
              <w:t>4</w:t>
            </w:r>
            <w:r>
              <w:rPr>
                <w:rFonts w:hint="default" w:eastAsia="等线" w:cs="Times New Roman" w:asciiTheme="minorAscii" w:hAnsiTheme="minorAscii"/>
                <w:b/>
                <w:bCs/>
                <w:kern w:val="2"/>
                <w:position w:val="1"/>
                <w:sz w:val="22"/>
                <w:szCs w:val="22"/>
                <w:lang w:val="zh-Hans" w:eastAsia="zh-TW"/>
              </w:rPr>
              <w:t>5</w:t>
            </w:r>
            <w:r>
              <w:rPr>
                <w:rFonts w:hint="default" w:eastAsia="等线" w:cs="Times New Roman" w:asciiTheme="minorAscii" w:hAnsiTheme="minorAscii"/>
                <w:b/>
                <w:bCs/>
                <w:kern w:val="2"/>
                <w:position w:val="1"/>
                <w:sz w:val="22"/>
                <w:szCs w:val="22"/>
                <w:lang w:val="zh-Hans" w:eastAsia="zh-CN"/>
              </w:rPr>
              <w:t>–10:</w:t>
            </w:r>
            <w:r>
              <w:rPr>
                <w:rFonts w:hint="default" w:eastAsia="PMingLiU" w:cs="Times New Roman" w:asciiTheme="minorAscii" w:hAnsiTheme="minorAscii"/>
                <w:b/>
                <w:bCs/>
                <w:kern w:val="2"/>
                <w:position w:val="1"/>
                <w:sz w:val="22"/>
                <w:szCs w:val="22"/>
                <w:lang w:val="zh-Hans" w:eastAsia="zh-TW"/>
              </w:rPr>
              <w:t>0</w:t>
            </w:r>
            <w:r>
              <w:rPr>
                <w:rFonts w:hint="default" w:eastAsia="等线" w:cs="Times New Roman" w:asciiTheme="minorAscii" w:hAnsiTheme="minorAscii"/>
                <w:b/>
                <w:bCs/>
                <w:kern w:val="2"/>
                <w:position w:val="1"/>
                <w:sz w:val="22"/>
                <w:szCs w:val="22"/>
                <w:lang w:val="zh-Hans" w:eastAsia="zh-CN"/>
              </w:rPr>
              <w:t>0</w:t>
            </w:r>
          </w:p>
        </w:tc>
        <w:tc>
          <w:tcPr>
            <w:tcW w:w="7460" w:type="dxa"/>
            <w:gridSpan w:val="2"/>
          </w:tcPr>
          <w:p>
            <w:pPr>
              <w:widowControl w:val="0"/>
              <w:spacing w:after="0" w:line="240" w:lineRule="auto"/>
              <w:ind w:left="10"/>
              <w:jc w:val="center"/>
              <w:rPr>
                <w:rFonts w:hint="default" w:eastAsia="等线" w:cs="Calibri" w:asciiTheme="minorAscii" w:hAnsiTheme="minorAscii"/>
                <w:b/>
                <w:kern w:val="2"/>
                <w:sz w:val="22"/>
                <w:szCs w:val="22"/>
                <w:lang w:eastAsia="zh-CN"/>
              </w:rPr>
            </w:pPr>
            <w:r>
              <w:rPr>
                <w:rFonts w:hint="default" w:asciiTheme="minorAscii" w:hAnsiTheme="minorAscii"/>
                <w:b/>
                <w:kern w:val="2"/>
                <w:sz w:val="22"/>
                <w:szCs w:val="22"/>
                <w:lang w:val="en"/>
              </w:rPr>
              <w:t>Coffee break</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c>
          <w:tcPr>
            <w:tcW w:w="1461" w:type="dxa"/>
            <w:shd w:val="clear" w:color="auto" w:fill="E2EFD9"/>
            <w:vAlign w:val="center"/>
          </w:tcPr>
          <w:p>
            <w:pPr>
              <w:widowControl w:val="0"/>
              <w:spacing w:after="0" w:line="240" w:lineRule="auto"/>
              <w:ind w:right="-75" w:rightChars="0"/>
              <w:jc w:val="both"/>
              <w:rPr>
                <w:rFonts w:hint="default" w:eastAsia="等线" w:cs="Calibri" w:asciiTheme="minorAscii" w:hAnsiTheme="minorAscii"/>
                <w:b/>
                <w:bCs/>
                <w:kern w:val="2"/>
                <w:sz w:val="22"/>
                <w:szCs w:val="22"/>
                <w:lang w:eastAsia="zh-CN"/>
              </w:rPr>
            </w:pPr>
            <w:r>
              <w:rPr>
                <w:rFonts w:hint="default" w:eastAsia="等线" w:cs="Times New Roman" w:asciiTheme="minorAscii" w:hAnsiTheme="minorAscii"/>
                <w:b/>
                <w:bCs/>
                <w:kern w:val="2"/>
                <w:position w:val="1"/>
                <w:sz w:val="22"/>
                <w:szCs w:val="22"/>
                <w:lang w:val="zh-Hans" w:eastAsia="zh-CN"/>
              </w:rPr>
              <w:t>10</w:t>
            </w:r>
            <w:r>
              <w:rPr>
                <w:rFonts w:hint="default" w:eastAsia="等线" w:cs="Times New Roman" w:asciiTheme="minorAscii" w:hAnsiTheme="minorAscii"/>
                <w:b/>
                <w:bCs/>
                <w:kern w:val="2"/>
                <w:position w:val="1"/>
                <w:sz w:val="22"/>
                <w:szCs w:val="22"/>
                <w:lang w:val="en-US" w:eastAsia="zh-CN"/>
              </w:rPr>
              <w:t>:</w:t>
            </w:r>
            <w:r>
              <w:rPr>
                <w:rFonts w:hint="default" w:eastAsia="等线" w:cs="Times New Roman" w:asciiTheme="minorAscii" w:hAnsiTheme="minorAscii"/>
                <w:b/>
                <w:bCs/>
                <w:kern w:val="2"/>
                <w:position w:val="1"/>
                <w:sz w:val="22"/>
                <w:szCs w:val="22"/>
                <w:lang w:val="zh-Hans" w:eastAsia="zh-CN"/>
              </w:rPr>
              <w:t>00</w:t>
            </w:r>
            <w:r>
              <w:rPr>
                <w:rFonts w:hint="default" w:eastAsia="等线" w:cs="Times New Roman" w:asciiTheme="minorAscii" w:hAnsiTheme="minorAscii"/>
                <w:b/>
                <w:bCs/>
                <w:kern w:val="2"/>
                <w:position w:val="1"/>
                <w:sz w:val="22"/>
                <w:szCs w:val="22"/>
                <w:lang w:val="zh-Hans" w:eastAsia="zh-TW"/>
              </w:rPr>
              <w:t>-</w:t>
            </w:r>
            <w:r>
              <w:rPr>
                <w:rFonts w:hint="default" w:eastAsia="等线" w:cs="Times New Roman" w:asciiTheme="minorAscii" w:hAnsiTheme="minorAscii"/>
                <w:b/>
                <w:bCs/>
                <w:kern w:val="2"/>
                <w:position w:val="1"/>
                <w:sz w:val="22"/>
                <w:szCs w:val="22"/>
                <w:lang w:val="zh-Hans" w:eastAsia="zh-CN"/>
              </w:rPr>
              <w:t>12</w:t>
            </w:r>
            <w:r>
              <w:rPr>
                <w:rFonts w:hint="default" w:eastAsia="等线" w:cs="Times New Roman" w:asciiTheme="minorAscii" w:hAnsiTheme="minorAscii"/>
                <w:b/>
                <w:bCs/>
                <w:kern w:val="2"/>
                <w:position w:val="1"/>
                <w:sz w:val="22"/>
                <w:szCs w:val="22"/>
                <w:lang w:val="en-US" w:eastAsia="zh-CN"/>
              </w:rPr>
              <w:t>:</w:t>
            </w:r>
            <w:r>
              <w:rPr>
                <w:rFonts w:hint="default" w:eastAsia="等线" w:cs="Times New Roman" w:asciiTheme="minorAscii" w:hAnsiTheme="minorAscii"/>
                <w:b/>
                <w:bCs/>
                <w:kern w:val="2"/>
                <w:position w:val="1"/>
                <w:sz w:val="22"/>
                <w:szCs w:val="22"/>
                <w:lang w:val="zh-Hans" w:eastAsia="zh-CN"/>
              </w:rPr>
              <w:t>00</w:t>
            </w:r>
          </w:p>
        </w:tc>
        <w:tc>
          <w:tcPr>
            <w:tcW w:w="7460" w:type="dxa"/>
            <w:gridSpan w:val="2"/>
            <w:shd w:val="clear" w:color="auto" w:fill="E2EFD9"/>
          </w:tcPr>
          <w:p>
            <w:pPr>
              <w:widowControl w:val="0"/>
              <w:numPr>
                <w:ilvl w:val="0"/>
                <w:numId w:val="0"/>
              </w:numPr>
              <w:tabs>
                <w:tab w:val="left" w:pos="360"/>
              </w:tabs>
              <w:spacing w:after="0" w:line="240" w:lineRule="auto"/>
              <w:ind w:left="-40" w:leftChars="0"/>
              <w:contextualSpacing/>
              <w:jc w:val="both"/>
              <w:rPr>
                <w:rFonts w:hint="default" w:eastAsia="宋体" w:cs="Calibri" w:asciiTheme="minorAscii" w:hAnsiTheme="minorAscii"/>
                <w:kern w:val="2"/>
                <w:position w:val="1"/>
                <w:sz w:val="22"/>
                <w:szCs w:val="22"/>
                <w:lang w:eastAsia="zh-CN"/>
              </w:rPr>
            </w:pPr>
            <w:r>
              <w:rPr>
                <w:rFonts w:hint="default" w:eastAsia="宋体" w:cs="Calibri" w:asciiTheme="minorAscii" w:hAnsiTheme="minorAscii"/>
                <w:kern w:val="2"/>
                <w:position w:val="1"/>
                <w:sz w:val="22"/>
                <w:szCs w:val="22"/>
                <w:lang w:eastAsia="zh-CN"/>
              </w:rPr>
              <w:t>Each of the eight teams collaborates on integrated disaster assistance tasks</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c>
          <w:tcPr>
            <w:tcW w:w="1461" w:type="dxa"/>
            <w:vAlign w:val="center"/>
          </w:tcPr>
          <w:p>
            <w:pPr>
              <w:widowControl w:val="0"/>
              <w:spacing w:after="0" w:line="240" w:lineRule="auto"/>
              <w:ind w:right="-75" w:rightChars="0"/>
              <w:jc w:val="both"/>
              <w:rPr>
                <w:rFonts w:hint="default" w:eastAsia="等线" w:cs="Calibri" w:asciiTheme="minorAscii" w:hAnsiTheme="minorAscii"/>
                <w:b/>
                <w:bCs/>
                <w:kern w:val="2"/>
                <w:sz w:val="22"/>
                <w:szCs w:val="22"/>
                <w:lang w:eastAsia="zh-CN"/>
              </w:rPr>
            </w:pPr>
            <w:r>
              <w:rPr>
                <w:rFonts w:hint="default" w:eastAsia="等线" w:cs="Times New Roman" w:asciiTheme="minorAscii" w:hAnsiTheme="minorAscii"/>
                <w:b/>
                <w:bCs/>
                <w:kern w:val="2"/>
                <w:position w:val="1"/>
                <w:sz w:val="22"/>
                <w:szCs w:val="22"/>
                <w:lang w:val="zh-Hans" w:eastAsia="zh-CN"/>
              </w:rPr>
              <w:t>12</w:t>
            </w:r>
            <w:r>
              <w:rPr>
                <w:rFonts w:hint="default" w:eastAsia="等线" w:cs="Times New Roman" w:asciiTheme="minorAscii" w:hAnsiTheme="minorAscii"/>
                <w:b/>
                <w:bCs/>
                <w:kern w:val="2"/>
                <w:position w:val="1"/>
                <w:sz w:val="22"/>
                <w:szCs w:val="22"/>
                <w:lang w:val="en-US" w:eastAsia="zh-CN"/>
              </w:rPr>
              <w:t>:</w:t>
            </w:r>
            <w:r>
              <w:rPr>
                <w:rFonts w:hint="default" w:eastAsia="等线" w:cs="Times New Roman" w:asciiTheme="minorAscii" w:hAnsiTheme="minorAscii"/>
                <w:b/>
                <w:bCs/>
                <w:kern w:val="2"/>
                <w:position w:val="1"/>
                <w:sz w:val="22"/>
                <w:szCs w:val="22"/>
                <w:lang w:val="zh-Hans" w:eastAsia="zh-CN"/>
              </w:rPr>
              <w:t>00</w:t>
            </w:r>
            <w:r>
              <w:rPr>
                <w:rFonts w:hint="default" w:eastAsia="等线" w:cs="Times New Roman" w:asciiTheme="minorAscii" w:hAnsiTheme="minorAscii"/>
                <w:b/>
                <w:bCs/>
                <w:kern w:val="2"/>
                <w:position w:val="1"/>
                <w:sz w:val="22"/>
                <w:szCs w:val="22"/>
                <w:lang w:val="zh-Hans" w:eastAsia="zh-TW"/>
              </w:rPr>
              <w:t>-</w:t>
            </w:r>
            <w:r>
              <w:rPr>
                <w:rFonts w:hint="default" w:eastAsia="等线" w:cs="Times New Roman" w:asciiTheme="minorAscii" w:hAnsiTheme="minorAscii"/>
                <w:b/>
                <w:bCs/>
                <w:kern w:val="2"/>
                <w:position w:val="1"/>
                <w:sz w:val="22"/>
                <w:szCs w:val="22"/>
                <w:lang w:val="zh-Hans" w:eastAsia="zh-CN"/>
              </w:rPr>
              <w:t>1</w:t>
            </w:r>
            <w:r>
              <w:rPr>
                <w:rFonts w:hint="default" w:eastAsia="等线" w:cs="Times New Roman" w:asciiTheme="minorAscii" w:hAnsiTheme="minorAscii"/>
                <w:b/>
                <w:bCs/>
                <w:kern w:val="2"/>
                <w:position w:val="1"/>
                <w:sz w:val="22"/>
                <w:szCs w:val="22"/>
                <w:lang w:val="zh-Hans" w:eastAsia="zh-TW"/>
              </w:rPr>
              <w:t>4</w:t>
            </w:r>
            <w:r>
              <w:rPr>
                <w:rFonts w:hint="default" w:eastAsia="等线" w:cs="Times New Roman" w:asciiTheme="minorAscii" w:hAnsiTheme="minorAscii"/>
                <w:b/>
                <w:bCs/>
                <w:kern w:val="2"/>
                <w:position w:val="1"/>
                <w:sz w:val="22"/>
                <w:szCs w:val="22"/>
                <w:lang w:val="en-US" w:eastAsia="zh-CN"/>
              </w:rPr>
              <w:t>:</w:t>
            </w:r>
            <w:r>
              <w:rPr>
                <w:rFonts w:hint="default" w:eastAsia="等线" w:cs="Times New Roman" w:asciiTheme="minorAscii" w:hAnsiTheme="minorAscii"/>
                <w:b/>
                <w:bCs/>
                <w:kern w:val="2"/>
                <w:position w:val="1"/>
                <w:sz w:val="22"/>
                <w:szCs w:val="22"/>
                <w:lang w:val="zh-Hans" w:eastAsia="zh-CN"/>
              </w:rPr>
              <w:t>00</w:t>
            </w:r>
          </w:p>
        </w:tc>
        <w:tc>
          <w:tcPr>
            <w:tcW w:w="7460" w:type="dxa"/>
            <w:gridSpan w:val="2"/>
          </w:tcPr>
          <w:p>
            <w:pPr>
              <w:widowControl w:val="0"/>
              <w:spacing w:after="0" w:line="240" w:lineRule="auto"/>
              <w:ind w:left="10"/>
              <w:jc w:val="center"/>
              <w:rPr>
                <w:rFonts w:hint="default" w:eastAsia="等线" w:cs="Calibri" w:asciiTheme="minorAscii" w:hAnsiTheme="minorAscii"/>
                <w:b/>
                <w:kern w:val="2"/>
                <w:sz w:val="22"/>
                <w:szCs w:val="22"/>
                <w:lang w:eastAsia="zh-CN"/>
              </w:rPr>
            </w:pPr>
            <w:r>
              <w:rPr>
                <w:rFonts w:hint="default" w:asciiTheme="minorAscii" w:hAnsiTheme="minorAscii"/>
                <w:b/>
                <w:kern w:val="2"/>
                <w:position w:val="1"/>
                <w:sz w:val="22"/>
                <w:szCs w:val="22"/>
                <w:lang w:val="en"/>
              </w:rPr>
              <w:t>Lunch and lunch break</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c>
          <w:tcPr>
            <w:tcW w:w="1461" w:type="dxa"/>
            <w:shd w:val="clear" w:color="auto" w:fill="E2EFDA" w:themeFill="accent6" w:themeFillTint="32"/>
            <w:vAlign w:val="center"/>
          </w:tcPr>
          <w:p>
            <w:pPr>
              <w:widowControl w:val="0"/>
              <w:spacing w:after="0" w:line="240" w:lineRule="auto"/>
              <w:ind w:right="-75" w:rightChars="0"/>
              <w:jc w:val="both"/>
              <w:rPr>
                <w:rFonts w:hint="default" w:eastAsia="等线" w:cs="Calibri" w:asciiTheme="minorAscii" w:hAnsiTheme="minorAscii"/>
                <w:b/>
                <w:bCs/>
                <w:kern w:val="2"/>
                <w:sz w:val="22"/>
                <w:szCs w:val="22"/>
                <w:lang w:eastAsia="zh-CN"/>
              </w:rPr>
            </w:pPr>
            <w:r>
              <w:rPr>
                <w:rFonts w:hint="default" w:eastAsia="等线" w:cs="Times New Roman" w:asciiTheme="minorAscii" w:hAnsiTheme="minorAscii"/>
                <w:b/>
                <w:bCs/>
                <w:kern w:val="2"/>
                <w:position w:val="1"/>
                <w:sz w:val="22"/>
                <w:szCs w:val="22"/>
                <w:lang w:val="zh-Hans" w:eastAsia="zh-CN"/>
              </w:rPr>
              <w:t>1</w:t>
            </w:r>
            <w:r>
              <w:rPr>
                <w:rFonts w:hint="default" w:eastAsia="等线" w:cs="Times New Roman" w:asciiTheme="minorAscii" w:hAnsiTheme="minorAscii"/>
                <w:b/>
                <w:bCs/>
                <w:kern w:val="2"/>
                <w:position w:val="1"/>
                <w:sz w:val="22"/>
                <w:szCs w:val="22"/>
                <w:lang w:val="zh-Hans" w:eastAsia="zh-TW"/>
              </w:rPr>
              <w:t>4</w:t>
            </w:r>
            <w:r>
              <w:rPr>
                <w:rFonts w:hint="default" w:eastAsia="等线" w:cs="Times New Roman" w:asciiTheme="minorAscii" w:hAnsiTheme="minorAscii"/>
                <w:b/>
                <w:bCs/>
                <w:kern w:val="2"/>
                <w:position w:val="1"/>
                <w:sz w:val="22"/>
                <w:szCs w:val="22"/>
                <w:lang w:val="en-US" w:eastAsia="zh-CN"/>
              </w:rPr>
              <w:t>:0</w:t>
            </w:r>
            <w:r>
              <w:rPr>
                <w:rFonts w:hint="default" w:eastAsia="等线" w:cs="Times New Roman" w:asciiTheme="minorAscii" w:hAnsiTheme="minorAscii"/>
                <w:b/>
                <w:bCs/>
                <w:kern w:val="2"/>
                <w:position w:val="1"/>
                <w:sz w:val="22"/>
                <w:szCs w:val="22"/>
                <w:lang w:val="zh-Hans" w:eastAsia="zh-CN"/>
              </w:rPr>
              <w:t>0-1</w:t>
            </w:r>
            <w:r>
              <w:rPr>
                <w:rFonts w:hint="default" w:eastAsia="等线" w:cs="Times New Roman" w:asciiTheme="minorAscii" w:hAnsiTheme="minorAscii"/>
                <w:b/>
                <w:bCs/>
                <w:kern w:val="2"/>
                <w:position w:val="1"/>
                <w:sz w:val="22"/>
                <w:szCs w:val="22"/>
                <w:lang w:val="en-US" w:eastAsia="zh-CN"/>
              </w:rPr>
              <w:t>6:0</w:t>
            </w:r>
            <w:r>
              <w:rPr>
                <w:rFonts w:hint="default" w:eastAsia="等线" w:cs="Times New Roman" w:asciiTheme="minorAscii" w:hAnsiTheme="minorAscii"/>
                <w:b/>
                <w:bCs/>
                <w:kern w:val="2"/>
                <w:position w:val="1"/>
                <w:sz w:val="22"/>
                <w:szCs w:val="22"/>
                <w:lang w:val="zh-Hans" w:eastAsia="zh-CN"/>
              </w:rPr>
              <w:t>0</w:t>
            </w:r>
          </w:p>
        </w:tc>
        <w:tc>
          <w:tcPr>
            <w:tcW w:w="7460" w:type="dxa"/>
            <w:gridSpan w:val="2"/>
            <w:shd w:val="clear" w:color="auto" w:fill="E2EFDA" w:themeFill="accent6" w:themeFillTint="32"/>
          </w:tcPr>
          <w:p>
            <w:pPr>
              <w:widowControl w:val="0"/>
              <w:tabs>
                <w:tab w:val="left" w:pos="360"/>
              </w:tabs>
              <w:spacing w:after="0" w:line="240" w:lineRule="auto"/>
              <w:contextualSpacing/>
              <w:jc w:val="both"/>
              <w:rPr>
                <w:rFonts w:hint="default" w:eastAsia="宋体" w:cs="Calibri" w:asciiTheme="minorAscii" w:hAnsiTheme="minorAscii"/>
                <w:kern w:val="2"/>
                <w:position w:val="1"/>
                <w:sz w:val="22"/>
                <w:szCs w:val="22"/>
                <w:lang w:eastAsia="zh-CN"/>
              </w:rPr>
            </w:pPr>
            <w:r>
              <w:rPr>
                <w:rFonts w:hint="default" w:eastAsia="等线" w:cs="Calibri" w:asciiTheme="minorAscii" w:hAnsiTheme="minorAscii"/>
                <w:kern w:val="2"/>
                <w:sz w:val="22"/>
                <w:szCs w:val="22"/>
                <w:lang w:eastAsia="zh-CN"/>
              </w:rPr>
              <w:t>Each of the eight groups shared the design of the aid project, and the remaining groups asked questions</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c>
          <w:tcPr>
            <w:tcW w:w="1461" w:type="dxa"/>
            <w:shd w:val="clear" w:color="auto" w:fill="FFFFFF" w:themeFill="background1"/>
            <w:vAlign w:val="center"/>
          </w:tcPr>
          <w:p>
            <w:pPr>
              <w:widowControl w:val="0"/>
              <w:spacing w:after="0" w:line="240" w:lineRule="auto"/>
              <w:ind w:right="-75" w:rightChars="0"/>
              <w:jc w:val="both"/>
              <w:rPr>
                <w:rFonts w:hint="default" w:eastAsia="等线" w:cs="Calibri" w:asciiTheme="minorAscii" w:hAnsiTheme="minorAscii"/>
                <w:b/>
                <w:bCs/>
                <w:kern w:val="2"/>
                <w:sz w:val="22"/>
                <w:szCs w:val="22"/>
                <w:lang w:eastAsia="zh-CN"/>
              </w:rPr>
            </w:pPr>
            <w:r>
              <w:rPr>
                <w:rFonts w:hint="default" w:eastAsia="等线" w:cs="Times New Roman" w:asciiTheme="minorAscii" w:hAnsiTheme="minorAscii"/>
                <w:b/>
                <w:bCs/>
                <w:kern w:val="2"/>
                <w:position w:val="1"/>
                <w:sz w:val="22"/>
                <w:szCs w:val="22"/>
                <w:lang w:val="zh-Hans" w:eastAsia="zh-CN"/>
              </w:rPr>
              <w:t>1</w:t>
            </w:r>
            <w:r>
              <w:rPr>
                <w:rFonts w:hint="default" w:eastAsia="等线" w:cs="Times New Roman" w:asciiTheme="minorAscii" w:hAnsiTheme="minorAscii"/>
                <w:b/>
                <w:bCs/>
                <w:kern w:val="2"/>
                <w:position w:val="1"/>
                <w:sz w:val="22"/>
                <w:szCs w:val="22"/>
                <w:lang w:val="en-US" w:eastAsia="zh-CN"/>
              </w:rPr>
              <w:t>6</w:t>
            </w:r>
            <w:r>
              <w:rPr>
                <w:rFonts w:hint="default" w:eastAsia="等线" w:cs="Times New Roman" w:asciiTheme="minorAscii" w:hAnsiTheme="minorAscii"/>
                <w:b/>
                <w:bCs/>
                <w:kern w:val="2"/>
                <w:position w:val="1"/>
                <w:sz w:val="22"/>
                <w:szCs w:val="22"/>
                <w:lang w:val="zh-Hans" w:eastAsia="zh-CN"/>
              </w:rPr>
              <w:t>:</w:t>
            </w:r>
            <w:r>
              <w:rPr>
                <w:rFonts w:hint="default" w:eastAsia="等线" w:cs="Times New Roman" w:asciiTheme="minorAscii" w:hAnsiTheme="minorAscii"/>
                <w:b/>
                <w:bCs/>
                <w:kern w:val="2"/>
                <w:position w:val="1"/>
                <w:sz w:val="22"/>
                <w:szCs w:val="22"/>
                <w:lang w:val="en-US" w:eastAsia="zh-CN"/>
              </w:rPr>
              <w:t>0</w:t>
            </w:r>
            <w:r>
              <w:rPr>
                <w:rFonts w:hint="default" w:eastAsia="等线" w:cs="Times New Roman" w:asciiTheme="minorAscii" w:hAnsiTheme="minorAscii"/>
                <w:b/>
                <w:bCs/>
                <w:kern w:val="2"/>
                <w:position w:val="1"/>
                <w:sz w:val="22"/>
                <w:szCs w:val="22"/>
                <w:lang w:val="zh-Hans" w:eastAsia="zh-CN"/>
              </w:rPr>
              <w:t>0–1</w:t>
            </w:r>
            <w:r>
              <w:rPr>
                <w:rFonts w:hint="default" w:eastAsia="等线" w:cs="Times New Roman" w:asciiTheme="minorAscii" w:hAnsiTheme="minorAscii"/>
                <w:b/>
                <w:bCs/>
                <w:kern w:val="2"/>
                <w:position w:val="1"/>
                <w:sz w:val="22"/>
                <w:szCs w:val="22"/>
                <w:lang w:val="zh-Hans" w:eastAsia="zh-TW"/>
              </w:rPr>
              <w:t>6</w:t>
            </w:r>
            <w:r>
              <w:rPr>
                <w:rFonts w:hint="default" w:eastAsia="等线" w:cs="Times New Roman" w:asciiTheme="minorAscii" w:hAnsiTheme="minorAscii"/>
                <w:b/>
                <w:bCs/>
                <w:kern w:val="2"/>
                <w:position w:val="1"/>
                <w:sz w:val="22"/>
                <w:szCs w:val="22"/>
                <w:lang w:val="zh-Hans" w:eastAsia="zh-CN"/>
              </w:rPr>
              <w:t>:</w:t>
            </w:r>
            <w:r>
              <w:rPr>
                <w:rFonts w:hint="default" w:eastAsia="等线" w:cs="Times New Roman" w:asciiTheme="minorAscii" w:hAnsiTheme="minorAscii"/>
                <w:b/>
                <w:bCs/>
                <w:kern w:val="2"/>
                <w:position w:val="1"/>
                <w:sz w:val="22"/>
                <w:szCs w:val="22"/>
                <w:lang w:val="en-US" w:eastAsia="zh-CN"/>
              </w:rPr>
              <w:t>2</w:t>
            </w:r>
            <w:r>
              <w:rPr>
                <w:rFonts w:hint="default" w:eastAsia="等线" w:cs="Times New Roman" w:asciiTheme="minorAscii" w:hAnsiTheme="minorAscii"/>
                <w:b/>
                <w:bCs/>
                <w:kern w:val="2"/>
                <w:position w:val="1"/>
                <w:sz w:val="22"/>
                <w:szCs w:val="22"/>
                <w:lang w:val="zh-Hans" w:eastAsia="zh-CN"/>
              </w:rPr>
              <w:t>0</w:t>
            </w:r>
          </w:p>
        </w:tc>
        <w:tc>
          <w:tcPr>
            <w:tcW w:w="7460" w:type="dxa"/>
            <w:gridSpan w:val="2"/>
            <w:shd w:val="clear" w:color="auto" w:fill="FFFFFF" w:themeFill="background1"/>
          </w:tcPr>
          <w:p>
            <w:pPr>
              <w:widowControl w:val="0"/>
              <w:spacing w:after="0" w:line="240" w:lineRule="auto"/>
              <w:ind w:left="10"/>
              <w:jc w:val="center"/>
              <w:rPr>
                <w:rFonts w:hint="default" w:eastAsia="等线" w:cs="Calibri" w:asciiTheme="minorAscii" w:hAnsiTheme="minorAscii"/>
                <w:b/>
                <w:kern w:val="2"/>
                <w:sz w:val="22"/>
                <w:szCs w:val="22"/>
                <w:lang w:eastAsia="zh-CN"/>
              </w:rPr>
            </w:pPr>
            <w:r>
              <w:rPr>
                <w:rFonts w:hint="default" w:asciiTheme="minorAscii" w:hAnsiTheme="minorAscii"/>
                <w:b/>
                <w:kern w:val="2"/>
                <w:position w:val="1"/>
                <w:sz w:val="22"/>
                <w:szCs w:val="22"/>
                <w:lang w:val="en"/>
              </w:rPr>
              <w:t>Coffee break</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c>
          <w:tcPr>
            <w:tcW w:w="1461" w:type="dxa"/>
            <w:shd w:val="clear" w:color="auto" w:fill="E2EFDA" w:themeFill="accent6" w:themeFillTint="32"/>
            <w:vAlign w:val="center"/>
          </w:tcPr>
          <w:p>
            <w:pPr>
              <w:widowControl w:val="0"/>
              <w:spacing w:after="0" w:line="240" w:lineRule="auto"/>
              <w:ind w:right="-75" w:rightChars="0"/>
              <w:jc w:val="both"/>
              <w:rPr>
                <w:rFonts w:hint="default" w:eastAsia="等线" w:cs="Calibri" w:asciiTheme="minorAscii" w:hAnsiTheme="minorAscii"/>
                <w:b/>
                <w:bCs/>
                <w:kern w:val="2"/>
                <w:sz w:val="22"/>
                <w:szCs w:val="22"/>
                <w:lang w:eastAsia="zh-CN"/>
              </w:rPr>
            </w:pPr>
            <w:r>
              <w:rPr>
                <w:rFonts w:hint="default" w:eastAsia="等线" w:cs="Times New Roman" w:asciiTheme="minorAscii" w:hAnsiTheme="minorAscii"/>
                <w:b/>
                <w:bCs/>
                <w:kern w:val="2"/>
                <w:position w:val="1"/>
                <w:sz w:val="22"/>
                <w:szCs w:val="22"/>
                <w:lang w:val="zh-Hans" w:eastAsia="zh-CN"/>
              </w:rPr>
              <w:t>1</w:t>
            </w:r>
            <w:r>
              <w:rPr>
                <w:rFonts w:hint="default" w:eastAsia="等线" w:cs="Times New Roman" w:asciiTheme="minorAscii" w:hAnsiTheme="minorAscii"/>
                <w:b/>
                <w:bCs/>
                <w:kern w:val="2"/>
                <w:position w:val="1"/>
                <w:sz w:val="22"/>
                <w:szCs w:val="22"/>
                <w:lang w:val="zh-Hans" w:eastAsia="zh-TW"/>
              </w:rPr>
              <w:t>6</w:t>
            </w:r>
            <w:r>
              <w:rPr>
                <w:rFonts w:hint="default" w:eastAsia="等线" w:cs="Times New Roman" w:asciiTheme="minorAscii" w:hAnsiTheme="minorAscii"/>
                <w:b/>
                <w:bCs/>
                <w:kern w:val="2"/>
                <w:position w:val="1"/>
                <w:sz w:val="22"/>
                <w:szCs w:val="22"/>
                <w:lang w:val="zh-Hans" w:eastAsia="zh-CN"/>
              </w:rPr>
              <w:t>:00–1</w:t>
            </w:r>
            <w:r>
              <w:rPr>
                <w:rFonts w:hint="default" w:eastAsia="等线" w:cs="Times New Roman" w:asciiTheme="minorAscii" w:hAnsiTheme="minorAscii"/>
                <w:b/>
                <w:bCs/>
                <w:kern w:val="2"/>
                <w:position w:val="1"/>
                <w:sz w:val="22"/>
                <w:szCs w:val="22"/>
                <w:lang w:val="zh-Hans" w:eastAsia="zh-TW"/>
              </w:rPr>
              <w:t>7</w:t>
            </w:r>
            <w:r>
              <w:rPr>
                <w:rFonts w:hint="default" w:eastAsia="等线" w:cs="Times New Roman" w:asciiTheme="minorAscii" w:hAnsiTheme="minorAscii"/>
                <w:b/>
                <w:bCs/>
                <w:kern w:val="2"/>
                <w:position w:val="1"/>
                <w:sz w:val="22"/>
                <w:szCs w:val="22"/>
                <w:lang w:val="zh-Hans" w:eastAsia="zh-CN"/>
              </w:rPr>
              <w:t>:30</w:t>
            </w:r>
          </w:p>
        </w:tc>
        <w:tc>
          <w:tcPr>
            <w:tcW w:w="2250" w:type="dxa"/>
            <w:shd w:val="clear" w:color="auto" w:fill="E2EFDA" w:themeFill="accent6" w:themeFillTint="32"/>
          </w:tcPr>
          <w:p>
            <w:pPr>
              <w:tabs>
                <w:tab w:val="left" w:pos="360"/>
              </w:tabs>
              <w:spacing w:after="0" w:line="240" w:lineRule="auto"/>
              <w:contextualSpacing/>
              <w:rPr>
                <w:rFonts w:hint="default" w:asciiTheme="minorAscii" w:hAnsiTheme="minorAscii"/>
                <w:sz w:val="22"/>
                <w:szCs w:val="22"/>
                <w:lang w:eastAsia="zh-CN"/>
              </w:rPr>
            </w:pPr>
            <w:r>
              <w:rPr>
                <w:rFonts w:hint="default" w:asciiTheme="minorAscii" w:hAnsiTheme="minorAscii"/>
                <w:sz w:val="22"/>
                <w:szCs w:val="22"/>
                <w:lang w:eastAsia="zh-CN"/>
              </w:rPr>
              <w:t>STP 19 Advocacy</w:t>
            </w:r>
          </w:p>
          <w:p>
            <w:pPr>
              <w:tabs>
                <w:tab w:val="left" w:pos="360"/>
              </w:tabs>
              <w:spacing w:after="0" w:line="240" w:lineRule="auto"/>
              <w:contextualSpacing/>
              <w:rPr>
                <w:rFonts w:hint="default" w:asciiTheme="minorAscii" w:hAnsiTheme="minorAscii"/>
                <w:sz w:val="22"/>
                <w:szCs w:val="22"/>
                <w:lang w:eastAsia="zh-CN"/>
              </w:rPr>
            </w:pPr>
            <w:r>
              <w:rPr>
                <w:rFonts w:hint="default" w:asciiTheme="minorAscii" w:hAnsiTheme="minorAscii"/>
                <w:sz w:val="22"/>
                <w:szCs w:val="22"/>
                <w:lang w:eastAsia="zh-CN"/>
              </w:rPr>
              <w:t>STP 20 Evaluation and Wrap-Up</w:t>
            </w:r>
          </w:p>
          <w:p>
            <w:pPr>
              <w:pStyle w:val="2"/>
              <w:ind w:left="0" w:leftChars="0" w:firstLine="0" w:firstLineChars="0"/>
              <w:rPr>
                <w:rFonts w:hint="default" w:asciiTheme="minorAscii" w:hAnsiTheme="minorAscii"/>
                <w:sz w:val="22"/>
                <w:szCs w:val="22"/>
                <w:lang w:val="en-US" w:eastAsia="zh-CN"/>
              </w:rPr>
            </w:pPr>
            <w:r>
              <w:rPr>
                <w:rFonts w:hint="default" w:cs="Calibri" w:asciiTheme="minorAscii" w:hAnsiTheme="minorAscii"/>
                <w:kern w:val="2"/>
                <w:position w:val="1"/>
                <w:sz w:val="22"/>
                <w:szCs w:val="22"/>
                <w:lang w:val="en-US" w:eastAsia="zh-CN"/>
              </w:rPr>
              <w:t xml:space="preserve">Li Haifeng </w:t>
            </w:r>
          </w:p>
        </w:tc>
        <w:tc>
          <w:tcPr>
            <w:tcW w:w="5210" w:type="dxa"/>
            <w:shd w:val="clear" w:color="auto" w:fill="E2EFDA" w:themeFill="accent6" w:themeFillTint="32"/>
          </w:tcPr>
          <w:p>
            <w:pPr>
              <w:widowControl w:val="0"/>
              <w:numPr>
                <w:ilvl w:val="0"/>
                <w:numId w:val="3"/>
              </w:numPr>
              <w:tabs>
                <w:tab w:val="left" w:pos="360"/>
              </w:tabs>
              <w:spacing w:after="0" w:line="240" w:lineRule="auto"/>
              <w:ind w:left="420" w:leftChars="0" w:hanging="420" w:firstLineChars="0"/>
              <w:contextualSpacing/>
              <w:jc w:val="both"/>
              <w:rPr>
                <w:rFonts w:hint="default" w:asciiTheme="minorAscii" w:hAnsiTheme="minorAscii"/>
                <w:kern w:val="2"/>
                <w:position w:val="1"/>
                <w:sz w:val="22"/>
                <w:szCs w:val="22"/>
                <w:lang w:val="en"/>
              </w:rPr>
            </w:pPr>
            <w:r>
              <w:rPr>
                <w:rFonts w:hint="default" w:asciiTheme="minorAscii" w:hAnsiTheme="minorAscii"/>
                <w:kern w:val="2"/>
                <w:position w:val="1"/>
                <w:sz w:val="22"/>
                <w:szCs w:val="22"/>
                <w:lang w:val="en"/>
              </w:rPr>
              <w:t>A general review of the course</w:t>
            </w:r>
            <w:r>
              <w:rPr>
                <w:rFonts w:hint="default" w:asciiTheme="minorAscii" w:hAnsiTheme="minorAscii"/>
                <w:kern w:val="2"/>
                <w:position w:val="1"/>
                <w:sz w:val="22"/>
                <w:szCs w:val="22"/>
                <w:lang w:val="en-US" w:eastAsia="zh-CN"/>
              </w:rPr>
              <w:t>,</w:t>
            </w:r>
            <w:r>
              <w:rPr>
                <w:rFonts w:hint="default" w:asciiTheme="minorAscii" w:hAnsiTheme="minorAscii"/>
                <w:kern w:val="2"/>
                <w:position w:val="1"/>
                <w:sz w:val="22"/>
                <w:szCs w:val="22"/>
                <w:lang w:val="en"/>
              </w:rPr>
              <w:t xml:space="preserve"> reflect and evaluate this workshop activity</w:t>
            </w:r>
          </w:p>
          <w:p>
            <w:pPr>
              <w:widowControl w:val="0"/>
              <w:numPr>
                <w:ilvl w:val="0"/>
                <w:numId w:val="3"/>
              </w:numPr>
              <w:tabs>
                <w:tab w:val="left" w:pos="360"/>
              </w:tabs>
              <w:spacing w:after="0" w:line="240" w:lineRule="auto"/>
              <w:ind w:left="420" w:leftChars="0" w:hanging="420" w:firstLineChars="0"/>
              <w:contextualSpacing/>
              <w:jc w:val="both"/>
              <w:rPr>
                <w:rFonts w:hint="default" w:asciiTheme="minorAscii" w:hAnsiTheme="minorAscii"/>
                <w:kern w:val="2"/>
                <w:position w:val="1"/>
                <w:sz w:val="22"/>
                <w:szCs w:val="22"/>
                <w:lang w:val="en"/>
              </w:rPr>
            </w:pPr>
            <w:r>
              <w:rPr>
                <w:rFonts w:hint="default" w:asciiTheme="minorAscii" w:hAnsiTheme="minorAscii"/>
                <w:kern w:val="2"/>
                <w:position w:val="1"/>
                <w:sz w:val="22"/>
                <w:szCs w:val="22"/>
                <w:lang w:val="en"/>
              </w:rPr>
              <w:t>Share learning experience</w:t>
            </w:r>
          </w:p>
          <w:p>
            <w:pPr>
              <w:widowControl w:val="0"/>
              <w:numPr>
                <w:ilvl w:val="0"/>
                <w:numId w:val="3"/>
              </w:numPr>
              <w:tabs>
                <w:tab w:val="left" w:pos="360"/>
              </w:tabs>
              <w:spacing w:after="0" w:line="240" w:lineRule="auto"/>
              <w:ind w:left="420" w:leftChars="0" w:hanging="420" w:firstLineChars="0"/>
              <w:contextualSpacing/>
              <w:jc w:val="both"/>
              <w:rPr>
                <w:rFonts w:hint="default" w:eastAsia="宋体" w:cs="Calibri" w:asciiTheme="minorAscii" w:hAnsiTheme="minorAscii"/>
                <w:bCs/>
                <w:kern w:val="2"/>
                <w:position w:val="1"/>
                <w:sz w:val="22"/>
                <w:szCs w:val="22"/>
                <w:lang w:eastAsia="zh-CN"/>
              </w:rPr>
            </w:pPr>
            <w:r>
              <w:rPr>
                <w:rFonts w:hint="default" w:asciiTheme="minorAscii" w:hAnsiTheme="minorAscii"/>
                <w:kern w:val="2"/>
                <w:position w:val="1"/>
                <w:sz w:val="22"/>
                <w:szCs w:val="22"/>
                <w:lang w:val="en"/>
              </w:rPr>
              <w:t>Develop an action plan</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c>
          <w:tcPr>
            <w:tcW w:w="1461" w:type="dxa"/>
            <w:shd w:val="clear" w:color="auto" w:fill="FFFFFF" w:themeFill="background1"/>
            <w:vAlign w:val="center"/>
          </w:tcPr>
          <w:p>
            <w:pPr>
              <w:widowControl w:val="0"/>
              <w:spacing w:after="0" w:line="240" w:lineRule="auto"/>
              <w:ind w:right="-75" w:rightChars="0"/>
              <w:jc w:val="both"/>
              <w:rPr>
                <w:rFonts w:hint="default" w:eastAsia="等线" w:cs="Times New Roman" w:asciiTheme="minorAscii" w:hAnsiTheme="minorAscii"/>
                <w:b/>
                <w:bCs/>
                <w:kern w:val="2"/>
                <w:position w:val="1"/>
                <w:sz w:val="22"/>
                <w:szCs w:val="22"/>
                <w:lang w:val="zh-Hans" w:eastAsia="zh-TW"/>
              </w:rPr>
            </w:pPr>
            <w:r>
              <w:rPr>
                <w:rFonts w:hint="default" w:eastAsia="等线" w:cs="Times New Roman" w:asciiTheme="minorAscii" w:hAnsiTheme="minorAscii"/>
                <w:b/>
                <w:bCs/>
                <w:kern w:val="2"/>
                <w:position w:val="1"/>
                <w:sz w:val="22"/>
                <w:szCs w:val="22"/>
                <w:lang w:val="zh-Hans" w:eastAsia="zh-CN"/>
              </w:rPr>
              <w:t>1</w:t>
            </w:r>
            <w:r>
              <w:rPr>
                <w:rFonts w:hint="default" w:eastAsia="等线" w:cs="Times New Roman" w:asciiTheme="minorAscii" w:hAnsiTheme="minorAscii"/>
                <w:b/>
                <w:bCs/>
                <w:kern w:val="2"/>
                <w:position w:val="1"/>
                <w:sz w:val="22"/>
                <w:szCs w:val="22"/>
                <w:lang w:val="zh-Hans" w:eastAsia="zh-TW"/>
              </w:rPr>
              <w:t>7</w:t>
            </w:r>
            <w:r>
              <w:rPr>
                <w:rFonts w:hint="default" w:eastAsia="等线" w:cs="Times New Roman" w:asciiTheme="minorAscii" w:hAnsiTheme="minorAscii"/>
                <w:b/>
                <w:bCs/>
                <w:kern w:val="2"/>
                <w:position w:val="1"/>
                <w:sz w:val="22"/>
                <w:szCs w:val="22"/>
                <w:lang w:val="zh-Hans" w:eastAsia="zh-CN"/>
              </w:rPr>
              <w:t>:</w:t>
            </w:r>
            <w:r>
              <w:rPr>
                <w:rFonts w:hint="default" w:eastAsia="等线" w:cs="Times New Roman" w:asciiTheme="minorAscii" w:hAnsiTheme="minorAscii"/>
                <w:b/>
                <w:bCs/>
                <w:kern w:val="2"/>
                <w:position w:val="1"/>
                <w:sz w:val="22"/>
                <w:szCs w:val="22"/>
                <w:lang w:val="zh-Hans" w:eastAsia="zh-TW"/>
              </w:rPr>
              <w:t>3</w:t>
            </w:r>
            <w:r>
              <w:rPr>
                <w:rFonts w:hint="default" w:eastAsia="等线" w:cs="Times New Roman" w:asciiTheme="minorAscii" w:hAnsiTheme="minorAscii"/>
                <w:b/>
                <w:bCs/>
                <w:kern w:val="2"/>
                <w:position w:val="1"/>
                <w:sz w:val="22"/>
                <w:szCs w:val="22"/>
                <w:lang w:val="zh-Hans" w:eastAsia="zh-CN"/>
              </w:rPr>
              <w:t>0</w:t>
            </w:r>
            <w:r>
              <w:rPr>
                <w:rFonts w:hint="default" w:eastAsia="等线" w:cs="Times New Roman" w:asciiTheme="minorAscii" w:hAnsiTheme="minorAscii"/>
                <w:b/>
                <w:bCs/>
                <w:kern w:val="2"/>
                <w:position w:val="1"/>
                <w:sz w:val="22"/>
                <w:szCs w:val="22"/>
                <w:lang w:val="zh-Hans" w:eastAsia="zh-TW"/>
              </w:rPr>
              <w:t>-</w:t>
            </w:r>
            <w:r>
              <w:rPr>
                <w:rFonts w:hint="default" w:eastAsia="等线" w:cs="Times New Roman" w:asciiTheme="minorAscii" w:hAnsiTheme="minorAscii"/>
                <w:b/>
                <w:bCs/>
                <w:kern w:val="2"/>
                <w:position w:val="1"/>
                <w:sz w:val="22"/>
                <w:szCs w:val="22"/>
                <w:lang w:val="zh-Hans" w:eastAsia="zh-CN"/>
              </w:rPr>
              <w:t>1</w:t>
            </w:r>
            <w:r>
              <w:rPr>
                <w:rFonts w:hint="default" w:eastAsia="等线" w:cs="Times New Roman" w:asciiTheme="minorAscii" w:hAnsiTheme="minorAscii"/>
                <w:b/>
                <w:bCs/>
                <w:kern w:val="2"/>
                <w:position w:val="1"/>
                <w:sz w:val="22"/>
                <w:szCs w:val="22"/>
                <w:lang w:val="en-US" w:eastAsia="zh-CN"/>
              </w:rPr>
              <w:t>8</w:t>
            </w:r>
            <w:r>
              <w:rPr>
                <w:rFonts w:hint="default" w:eastAsia="等线" w:cs="Times New Roman" w:asciiTheme="minorAscii" w:hAnsiTheme="minorAscii"/>
                <w:b/>
                <w:bCs/>
                <w:kern w:val="2"/>
                <w:position w:val="1"/>
                <w:sz w:val="22"/>
                <w:szCs w:val="22"/>
                <w:lang w:val="zh-Hans" w:eastAsia="zh-CN"/>
              </w:rPr>
              <w:t>:</w:t>
            </w:r>
            <w:r>
              <w:rPr>
                <w:rFonts w:hint="default" w:eastAsia="等线" w:cs="Times New Roman" w:asciiTheme="minorAscii" w:hAnsiTheme="minorAscii"/>
                <w:b/>
                <w:bCs/>
                <w:kern w:val="2"/>
                <w:position w:val="1"/>
                <w:sz w:val="22"/>
                <w:szCs w:val="22"/>
                <w:lang w:val="en-US" w:eastAsia="zh-CN"/>
              </w:rPr>
              <w:t>0</w:t>
            </w:r>
            <w:r>
              <w:rPr>
                <w:rFonts w:hint="default" w:eastAsia="等线" w:cs="Times New Roman" w:asciiTheme="minorAscii" w:hAnsiTheme="minorAscii"/>
                <w:b/>
                <w:bCs/>
                <w:kern w:val="2"/>
                <w:position w:val="1"/>
                <w:sz w:val="22"/>
                <w:szCs w:val="22"/>
                <w:lang w:val="zh-Hans" w:eastAsia="zh-CN"/>
              </w:rPr>
              <w:t>0</w:t>
            </w:r>
          </w:p>
        </w:tc>
        <w:tc>
          <w:tcPr>
            <w:tcW w:w="7460" w:type="dxa"/>
            <w:gridSpan w:val="2"/>
            <w:shd w:val="clear" w:color="auto" w:fill="FFFFFF" w:themeFill="background1"/>
          </w:tcPr>
          <w:p>
            <w:pPr>
              <w:widowControl w:val="0"/>
              <w:tabs>
                <w:tab w:val="left" w:pos="360"/>
              </w:tabs>
              <w:spacing w:after="0" w:line="240" w:lineRule="auto"/>
              <w:jc w:val="both"/>
              <w:rPr>
                <w:rFonts w:hint="default" w:eastAsia="宋体" w:cs="Times New Roman" w:asciiTheme="minorAscii" w:hAnsiTheme="minorAscii"/>
                <w:kern w:val="2"/>
                <w:position w:val="1"/>
                <w:sz w:val="22"/>
                <w:szCs w:val="22"/>
                <w:lang w:val="zh-Hans" w:eastAsia="zh-CN"/>
              </w:rPr>
            </w:pPr>
            <w:r>
              <w:rPr>
                <w:rFonts w:hint="default" w:eastAsia="宋体" w:cs="Times New Roman" w:asciiTheme="minorAscii" w:hAnsiTheme="minorAscii"/>
                <w:kern w:val="2"/>
                <w:position w:val="1"/>
                <w:sz w:val="22"/>
                <w:szCs w:val="22"/>
                <w:lang w:val="zh-Hans" w:eastAsia="zh-CN"/>
              </w:rPr>
              <w:t>Graduation ceremony</w:t>
            </w:r>
          </w:p>
        </w:tc>
      </w:tr>
    </w:tbl>
    <w:p>
      <w:pPr>
        <w:spacing w:before="120" w:beforeLines="50" w:after="120" w:afterLines="50"/>
        <w:rPr>
          <w:bCs/>
          <w:lang w:val="en"/>
        </w:rPr>
      </w:pPr>
      <w:r>
        <w:rPr>
          <w:rFonts w:hint="eastAsia"/>
          <w:bCs/>
          <w:lang w:val="en"/>
        </w:rPr>
        <w:t>This training was mainly based on scenario learning, and the curriculum also cited China's national standards. Taking natural disasters in China as a case study, each team was arranged to discuss two post-disaster assistance tasks, asking them to provide assistance in WASH, food and nutrition security, and housing for 6,000 people affected by floods.</w:t>
      </w:r>
    </w:p>
    <w:p>
      <w:pPr>
        <w:spacing w:before="120" w:beforeLines="50" w:after="120" w:afterLines="50"/>
        <w:jc w:val="center"/>
        <w:rPr>
          <w:bCs/>
          <w:kern w:val="2"/>
          <w:position w:val="1"/>
          <w:sz w:val="21"/>
          <w:szCs w:val="21"/>
          <w:lang w:val="en"/>
        </w:rPr>
      </w:pPr>
      <w:r>
        <w:rPr>
          <w:bCs/>
          <w:kern w:val="2"/>
          <w:position w:val="1"/>
          <w:sz w:val="21"/>
          <w:szCs w:val="21"/>
          <w:lang w:val="en"/>
        </w:rPr>
        <w:drawing>
          <wp:inline distT="0" distB="0" distL="114300" distR="114300">
            <wp:extent cx="5253990" cy="2762250"/>
            <wp:effectExtent l="0" t="0" r="0" b="0"/>
            <wp:docPr id="5" name="图片 5" descr="e8e2e1191c13460951da71ba3f68a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e8e2e1191c13460951da71ba3f68a6e"/>
                    <pic:cNvPicPr>
                      <a:picLocks noChangeAspect="1"/>
                    </pic:cNvPicPr>
                  </pic:nvPicPr>
                  <pic:blipFill>
                    <a:blip r:embed="rId9"/>
                    <a:srcRect t="15552" b="14343"/>
                    <a:stretch>
                      <a:fillRect/>
                    </a:stretch>
                  </pic:blipFill>
                  <pic:spPr>
                    <a:xfrm>
                      <a:off x="0" y="0"/>
                      <a:ext cx="5253990" cy="2762250"/>
                    </a:xfrm>
                    <a:prstGeom prst="rect">
                      <a:avLst/>
                    </a:prstGeom>
                  </pic:spPr>
                </pic:pic>
              </a:graphicData>
            </a:graphic>
          </wp:inline>
        </w:drawing>
      </w:r>
      <w:r>
        <w:rPr>
          <w:bCs/>
          <w:kern w:val="2"/>
          <w:position w:val="1"/>
          <w:sz w:val="21"/>
          <w:szCs w:val="21"/>
          <w:lang w:val="en"/>
        </w:rPr>
        <w:t xml:space="preserve"> </w:t>
      </w:r>
      <w:bookmarkStart w:id="9" w:name="OLE_LINK7"/>
    </w:p>
    <w:p>
      <w:pPr>
        <w:pStyle w:val="2"/>
        <w:jc w:val="center"/>
        <w:rPr>
          <w:rFonts w:hint="eastAsia"/>
          <w:lang w:val="en-US" w:eastAsia="zh-CN"/>
        </w:rPr>
      </w:pPr>
      <w:r>
        <w:rPr>
          <w:rFonts w:hint="eastAsia"/>
          <w:lang w:val="en" w:eastAsia="zh-CN"/>
        </w:rPr>
        <w:t xml:space="preserve">Fu Yu is introducing the </w:t>
      </w:r>
      <w:r>
        <w:rPr>
          <w:rFonts w:hint="eastAsia"/>
          <w:lang w:val="en-US" w:eastAsia="zh-CN"/>
        </w:rPr>
        <w:t>Sphere</w:t>
      </w:r>
      <w:r>
        <w:rPr>
          <w:rFonts w:hint="eastAsia"/>
          <w:lang w:val="en" w:eastAsia="zh-CN"/>
        </w:rPr>
        <w:t xml:space="preserve"> Project to the </w:t>
      </w:r>
      <w:r>
        <w:rPr>
          <w:rFonts w:hint="eastAsia"/>
          <w:lang w:val="en-US" w:eastAsia="zh-CN"/>
        </w:rPr>
        <w:t>trainees</w:t>
      </w:r>
    </w:p>
    <w:p>
      <w:pPr>
        <w:jc w:val="center"/>
        <w:rPr>
          <w:lang w:val="en" w:eastAsia="zh-CN"/>
        </w:rPr>
      </w:pPr>
      <w:r>
        <w:rPr>
          <w:lang w:val="en" w:eastAsia="zh-CN"/>
        </w:rPr>
        <w:drawing>
          <wp:inline distT="0" distB="0" distL="114300" distR="114300">
            <wp:extent cx="5274310" cy="2397760"/>
            <wp:effectExtent l="0" t="0" r="0" b="0"/>
            <wp:docPr id="6" name="图片 6" descr="4f277034dfa5a568e5e153aa2e6fb5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4f277034dfa5a568e5e153aa2e6fb5f"/>
                    <pic:cNvPicPr>
                      <a:picLocks noChangeAspect="1"/>
                    </pic:cNvPicPr>
                  </pic:nvPicPr>
                  <pic:blipFill>
                    <a:blip r:embed="rId10"/>
                    <a:srcRect t="39380"/>
                    <a:stretch>
                      <a:fillRect/>
                    </a:stretch>
                  </pic:blipFill>
                  <pic:spPr>
                    <a:xfrm>
                      <a:off x="0" y="0"/>
                      <a:ext cx="5274310" cy="2397760"/>
                    </a:xfrm>
                    <a:prstGeom prst="rect">
                      <a:avLst/>
                    </a:prstGeom>
                  </pic:spPr>
                </pic:pic>
              </a:graphicData>
            </a:graphic>
          </wp:inline>
        </w:drawing>
      </w:r>
      <w:r>
        <w:rPr>
          <w:rFonts w:hint="eastAsia"/>
          <w:lang w:val="en" w:eastAsia="zh-CN"/>
        </w:rPr>
        <w:t>Fu Yu is evaluating the trainees' tasks</w:t>
      </w:r>
    </w:p>
    <w:bookmarkEnd w:id="9"/>
    <w:p>
      <w:pPr>
        <w:jc w:val="center"/>
        <w:rPr>
          <w:rFonts w:hint="eastAsia"/>
          <w:lang w:val="en" w:eastAsia="zh-CN"/>
        </w:rPr>
      </w:pPr>
      <w:r>
        <w:rPr>
          <w:lang w:val="en" w:eastAsia="zh-CN"/>
        </w:rPr>
        <w:drawing>
          <wp:inline distT="0" distB="0" distL="114300" distR="114300">
            <wp:extent cx="5264150" cy="2446655"/>
            <wp:effectExtent l="0" t="0" r="6350" b="4445"/>
            <wp:docPr id="2" name="图片 2" descr="36d17598577551bda72bfa91bcec4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6d17598577551bda72bfa91bcec4ca"/>
                    <pic:cNvPicPr>
                      <a:picLocks noChangeAspect="1"/>
                    </pic:cNvPicPr>
                  </pic:nvPicPr>
                  <pic:blipFill>
                    <a:blip r:embed="rId11"/>
                    <a:stretch>
                      <a:fillRect/>
                    </a:stretch>
                  </pic:blipFill>
                  <pic:spPr>
                    <a:xfrm>
                      <a:off x="0" y="0"/>
                      <a:ext cx="5264150" cy="2446655"/>
                    </a:xfrm>
                    <a:prstGeom prst="rect">
                      <a:avLst/>
                    </a:prstGeom>
                  </pic:spPr>
                </pic:pic>
              </a:graphicData>
            </a:graphic>
          </wp:inline>
        </w:drawing>
      </w:r>
      <w:r>
        <w:rPr>
          <w:rFonts w:hint="eastAsia"/>
          <w:lang w:val="en" w:eastAsia="zh-CN"/>
        </w:rPr>
        <w:t>The trainees are reporting on the group's mission</w:t>
      </w:r>
    </w:p>
    <w:p>
      <w:pPr>
        <w:pStyle w:val="2"/>
        <w:ind w:left="0" w:leftChars="0" w:firstLine="0" w:firstLineChars="0"/>
        <w:jc w:val="center"/>
        <w:rPr>
          <w:lang w:val="en" w:eastAsia="zh-CN"/>
        </w:rPr>
      </w:pPr>
      <w:r>
        <w:rPr>
          <w:lang w:val="en" w:eastAsia="zh-CN"/>
        </w:rPr>
        <w:drawing>
          <wp:inline distT="0" distB="0" distL="114300" distR="114300">
            <wp:extent cx="5264150" cy="2446655"/>
            <wp:effectExtent l="0" t="0" r="6350" b="4445"/>
            <wp:docPr id="3" name="图片 3" descr="6ac7b3bfd389bc238f869d8550ce6b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6ac7b3bfd389bc238f869d8550ce6b9"/>
                    <pic:cNvPicPr>
                      <a:picLocks noChangeAspect="1"/>
                    </pic:cNvPicPr>
                  </pic:nvPicPr>
                  <pic:blipFill>
                    <a:blip r:embed="rId12"/>
                    <a:stretch>
                      <a:fillRect/>
                    </a:stretch>
                  </pic:blipFill>
                  <pic:spPr>
                    <a:xfrm>
                      <a:off x="0" y="0"/>
                      <a:ext cx="5264150" cy="2446655"/>
                    </a:xfrm>
                    <a:prstGeom prst="rect">
                      <a:avLst/>
                    </a:prstGeom>
                  </pic:spPr>
                </pic:pic>
              </a:graphicData>
            </a:graphic>
          </wp:inline>
        </w:drawing>
      </w:r>
      <w:r>
        <w:rPr>
          <w:rFonts w:hint="eastAsia"/>
          <w:lang w:val="en-US" w:eastAsia="zh-CN"/>
        </w:rPr>
        <w:t>T</w:t>
      </w:r>
      <w:r>
        <w:rPr>
          <w:rFonts w:hint="eastAsia"/>
          <w:lang w:val="en" w:eastAsia="zh-CN"/>
        </w:rPr>
        <w:t>rainees are drawing a resettlement plan for people affected by disasters</w:t>
      </w:r>
    </w:p>
    <w:p>
      <w:pPr>
        <w:rPr>
          <w:lang w:val="en" w:eastAsia="zh-CN"/>
        </w:rPr>
      </w:pPr>
      <w:r>
        <w:rPr>
          <w:lang w:val="en" w:eastAsia="zh-CN"/>
        </w:rPr>
        <w:drawing>
          <wp:inline distT="0" distB="0" distL="114300" distR="114300">
            <wp:extent cx="5234940" cy="3926205"/>
            <wp:effectExtent l="0" t="0" r="10160" b="10795"/>
            <wp:docPr id="7" name="图片 7" descr="b663198175fc9bd5438ec41741d2e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b663198175fc9bd5438ec41741d2e65"/>
                    <pic:cNvPicPr>
                      <a:picLocks noChangeAspect="1"/>
                    </pic:cNvPicPr>
                  </pic:nvPicPr>
                  <pic:blipFill>
                    <a:blip r:embed="rId13"/>
                    <a:stretch>
                      <a:fillRect/>
                    </a:stretch>
                  </pic:blipFill>
                  <pic:spPr>
                    <a:xfrm>
                      <a:off x="0" y="0"/>
                      <a:ext cx="5234940" cy="3926205"/>
                    </a:xfrm>
                    <a:prstGeom prst="rect">
                      <a:avLst/>
                    </a:prstGeom>
                  </pic:spPr>
                </pic:pic>
              </a:graphicData>
            </a:graphic>
          </wp:inline>
        </w:drawing>
      </w:r>
    </w:p>
    <w:p>
      <w:pPr>
        <w:pStyle w:val="2"/>
        <w:jc w:val="center"/>
        <w:rPr>
          <w:rFonts w:hint="eastAsia"/>
          <w:lang w:val="en" w:eastAsia="zh-CN"/>
        </w:rPr>
      </w:pPr>
      <w:r>
        <w:rPr>
          <w:rFonts w:hint="eastAsia"/>
          <w:lang w:val="en" w:eastAsia="zh-CN"/>
        </w:rPr>
        <w:t>The group members are having a discussion</w:t>
      </w:r>
    </w:p>
    <w:p>
      <w:pPr>
        <w:rPr>
          <w:lang w:val="en" w:eastAsia="zh-CN"/>
        </w:rPr>
      </w:pPr>
      <w:r>
        <w:rPr>
          <w:lang w:val="en" w:eastAsia="zh-CN"/>
        </w:rPr>
        <w:drawing>
          <wp:inline distT="0" distB="0" distL="114300" distR="114300">
            <wp:extent cx="5234305" cy="3753485"/>
            <wp:effectExtent l="0" t="0" r="10795" b="5715"/>
            <wp:docPr id="9" name="图片 9" descr="bcbc2d293ab074152229bd44d3fc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bcbc2d293ab074152229bd44d3fc417"/>
                    <pic:cNvPicPr>
                      <a:picLocks noChangeAspect="1"/>
                    </pic:cNvPicPr>
                  </pic:nvPicPr>
                  <pic:blipFill>
                    <a:blip r:embed="rId14"/>
                    <a:srcRect l="12943" r="22244"/>
                    <a:stretch>
                      <a:fillRect/>
                    </a:stretch>
                  </pic:blipFill>
                  <pic:spPr>
                    <a:xfrm>
                      <a:off x="0" y="0"/>
                      <a:ext cx="5234305" cy="3753485"/>
                    </a:xfrm>
                    <a:prstGeom prst="rect">
                      <a:avLst/>
                    </a:prstGeom>
                  </pic:spPr>
                </pic:pic>
              </a:graphicData>
            </a:graphic>
          </wp:inline>
        </w:drawing>
      </w:r>
    </w:p>
    <w:p>
      <w:pPr>
        <w:spacing w:before="120" w:beforeLines="50" w:after="120" w:afterLines="50"/>
        <w:jc w:val="center"/>
        <w:rPr>
          <w:rFonts w:hint="eastAsia"/>
          <w:bCs/>
        </w:rPr>
      </w:pPr>
      <w:r>
        <w:rPr>
          <w:rFonts w:hint="eastAsia"/>
          <w:bCs/>
        </w:rPr>
        <w:t>Map of the resettlement</w:t>
      </w:r>
    </w:p>
    <w:p>
      <w:pPr>
        <w:pStyle w:val="2"/>
        <w:rPr>
          <w:rFonts w:hint="eastAsia"/>
          <w:bCs/>
        </w:rPr>
      </w:pPr>
    </w:p>
    <w:p>
      <w:pPr>
        <w:jc w:val="center"/>
        <w:rPr>
          <w:rFonts w:hint="eastAsia" w:eastAsiaTheme="minorEastAsia"/>
          <w:lang w:eastAsia="zh-CN"/>
        </w:rPr>
      </w:pPr>
      <w:r>
        <w:rPr>
          <w:rFonts w:hint="eastAsia" w:eastAsiaTheme="minorEastAsia"/>
          <w:lang w:eastAsia="zh-CN"/>
        </w:rPr>
        <w:drawing>
          <wp:inline distT="0" distB="0" distL="114300" distR="114300">
            <wp:extent cx="2841625" cy="2150110"/>
            <wp:effectExtent l="0" t="0" r="3175" b="8890"/>
            <wp:docPr id="11" name="图片 11" descr="2e6c6235fae4b6590283b59893ed3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2e6c6235fae4b6590283b59893ed3b6"/>
                    <pic:cNvPicPr>
                      <a:picLocks noChangeAspect="1"/>
                    </pic:cNvPicPr>
                  </pic:nvPicPr>
                  <pic:blipFill>
                    <a:blip r:embed="rId15"/>
                    <a:srcRect t="13176" b="30055"/>
                    <a:stretch>
                      <a:fillRect/>
                    </a:stretch>
                  </pic:blipFill>
                  <pic:spPr>
                    <a:xfrm>
                      <a:off x="0" y="0"/>
                      <a:ext cx="2841625" cy="2150110"/>
                    </a:xfrm>
                    <a:prstGeom prst="rect">
                      <a:avLst/>
                    </a:prstGeom>
                  </pic:spPr>
                </pic:pic>
              </a:graphicData>
            </a:graphic>
          </wp:inline>
        </w:drawing>
      </w:r>
    </w:p>
    <w:p>
      <w:pPr>
        <w:jc w:val="center"/>
        <w:rPr>
          <w:rFonts w:hint="eastAsia" w:eastAsiaTheme="minorEastAsia"/>
          <w:lang w:eastAsia="zh-CN"/>
        </w:rPr>
      </w:pPr>
      <w:r>
        <w:rPr>
          <w:rFonts w:hint="eastAsia" w:eastAsiaTheme="minorEastAsia"/>
          <w:lang w:eastAsia="zh-CN"/>
        </w:rPr>
        <w:t>Fu Yu speaks at the graduation ceremony</w:t>
      </w:r>
    </w:p>
    <w:p>
      <w:pPr>
        <w:pStyle w:val="2"/>
        <w:rPr>
          <w:rFonts w:hint="eastAsia"/>
          <w:lang w:eastAsia="zh-CN"/>
        </w:rPr>
      </w:pPr>
    </w:p>
    <w:p>
      <w:pPr>
        <w:pStyle w:val="2"/>
        <w:jc w:val="center"/>
        <w:rPr>
          <w:lang w:eastAsia="zh-CN"/>
        </w:rPr>
      </w:pPr>
      <w:r>
        <w:rPr>
          <w:lang w:eastAsia="zh-CN"/>
        </w:rPr>
        <w:drawing>
          <wp:inline distT="0" distB="0" distL="114300" distR="114300">
            <wp:extent cx="3145155" cy="4725035"/>
            <wp:effectExtent l="0" t="0" r="4445" b="12065"/>
            <wp:docPr id="10" name="图片 10" descr="a0daf93b6c486ef75dfa0fdc1506e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a0daf93b6c486ef75dfa0fdc1506e08"/>
                    <pic:cNvPicPr>
                      <a:picLocks noChangeAspect="1"/>
                    </pic:cNvPicPr>
                  </pic:nvPicPr>
                  <pic:blipFill>
                    <a:blip r:embed="rId16"/>
                    <a:stretch>
                      <a:fillRect/>
                    </a:stretch>
                  </pic:blipFill>
                  <pic:spPr>
                    <a:xfrm>
                      <a:off x="0" y="0"/>
                      <a:ext cx="3145155" cy="4725035"/>
                    </a:xfrm>
                    <a:prstGeom prst="rect">
                      <a:avLst/>
                    </a:prstGeom>
                  </pic:spPr>
                </pic:pic>
              </a:graphicData>
            </a:graphic>
          </wp:inline>
        </w:drawing>
      </w:r>
    </w:p>
    <w:p>
      <w:pPr>
        <w:spacing w:before="120" w:beforeLines="50" w:after="120" w:afterLines="50"/>
      </w:pPr>
      <w:r>
        <w:rPr>
          <w:rFonts w:hint="eastAsia"/>
          <w:lang w:eastAsia="zh-CN"/>
        </w:rPr>
        <w:t>Course effect satisfaction</w:t>
      </w:r>
      <w:r>
        <w:rPr>
          <w:rFonts w:hint="eastAsia"/>
          <w:lang w:val="en-US" w:eastAsia="zh-CN"/>
        </w:rPr>
        <w:t xml:space="preserve"> f</w:t>
      </w:r>
      <w:r>
        <w:rPr>
          <w:rFonts w:hint="eastAsia"/>
          <w:lang w:eastAsia="zh-CN"/>
        </w:rPr>
        <w:t>eedback: Wang Zhi (</w:t>
      </w:r>
      <w:r>
        <w:rPr>
          <w:rFonts w:hint="eastAsia"/>
          <w:lang w:val="en" w:eastAsia="zh-CN"/>
        </w:rPr>
        <w:t>trainee</w:t>
      </w:r>
      <w:r>
        <w:rPr>
          <w:rFonts w:hint="eastAsia"/>
          <w:lang w:eastAsia="zh-CN"/>
        </w:rPr>
        <w:t xml:space="preserve">) said that he benefited a lot from learning the importance of the </w:t>
      </w:r>
      <w:r>
        <w:rPr>
          <w:rFonts w:hint="eastAsia"/>
          <w:lang w:val="en-US" w:eastAsia="zh-CN"/>
        </w:rPr>
        <w:t>Sphere Project</w:t>
      </w:r>
      <w:r>
        <w:rPr>
          <w:rFonts w:hint="eastAsia"/>
          <w:lang w:eastAsia="zh-CN"/>
        </w:rPr>
        <w:t xml:space="preserve"> and humanitarian relief, and could use the relevant knowledge in the </w:t>
      </w:r>
      <w:r>
        <w:rPr>
          <w:rFonts w:hint="eastAsia"/>
          <w:lang w:val="en-US" w:eastAsia="zh-CN"/>
        </w:rPr>
        <w:t>Sphere</w:t>
      </w:r>
      <w:r>
        <w:rPr>
          <w:rFonts w:hint="eastAsia"/>
          <w:lang w:eastAsia="zh-CN"/>
        </w:rPr>
        <w:t xml:space="preserve"> manual in the future.</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Open Sans">
    <w:altName w:val="Segoe UI"/>
    <w:panose1 w:val="00000000000000000000"/>
    <w:charset w:val="00"/>
    <w:family w:val="swiss"/>
    <w:pitch w:val="default"/>
    <w:sig w:usb0="00000000" w:usb1="00000000" w:usb2="00000028" w:usb3="00000000" w:csb0="0000019F" w:csb1="00000000"/>
  </w:font>
  <w:font w:name="等线">
    <w:panose1 w:val="02010600030101010101"/>
    <w:charset w:val="86"/>
    <w:family w:val="auto"/>
    <w:pitch w:val="default"/>
    <w:sig w:usb0="A00002BF" w:usb1="38CF7CFA" w:usb2="00000016" w:usb3="00000000" w:csb0="0004000F" w:csb1="00000000"/>
  </w:font>
  <w:font w:name="PMingLiU">
    <w:altName w:val="Microsoft JhengHei UI"/>
    <w:panose1 w:val="02010601000101010101"/>
    <w:charset w:val="88"/>
    <w:family w:val="roman"/>
    <w:pitch w:val="default"/>
    <w:sig w:usb0="00000000" w:usb1="00000000" w:usb2="00000016" w:usb3="00000000" w:csb0="00100001" w:csb1="00000000"/>
  </w:font>
  <w:font w:name="Segoe UI">
    <w:panose1 w:val="020B0502040204020203"/>
    <w:charset w:val="00"/>
    <w:family w:val="auto"/>
    <w:pitch w:val="default"/>
    <w:sig w:usb0="E4002EFF" w:usb1="C000E47F" w:usb2="00000009" w:usb3="00000000" w:csb0="200001FF" w:csb1="00000000"/>
  </w:font>
  <w:font w:name="Microsoft JhengHei UI">
    <w:panose1 w:val="020B0604030504040204"/>
    <w:charset w:val="88"/>
    <w:family w:val="auto"/>
    <w:pitch w:val="default"/>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A9DEA2"/>
    <w:multiLevelType w:val="singleLevel"/>
    <w:tmpl w:val="ACA9DEA2"/>
    <w:lvl w:ilvl="0" w:tentative="0">
      <w:start w:val="1"/>
      <w:numFmt w:val="bullet"/>
      <w:lvlText w:val=""/>
      <w:lvlJc w:val="left"/>
      <w:pPr>
        <w:ind w:left="420" w:hanging="420"/>
      </w:pPr>
      <w:rPr>
        <w:rFonts w:hint="default" w:ascii="Wingdings" w:hAnsi="Wingdings"/>
      </w:rPr>
    </w:lvl>
  </w:abstractNum>
  <w:abstractNum w:abstractNumId="1">
    <w:nsid w:val="F53C89F7"/>
    <w:multiLevelType w:val="singleLevel"/>
    <w:tmpl w:val="F53C89F7"/>
    <w:lvl w:ilvl="0" w:tentative="0">
      <w:start w:val="1"/>
      <w:numFmt w:val="bullet"/>
      <w:lvlText w:val=""/>
      <w:lvlJc w:val="left"/>
      <w:pPr>
        <w:ind w:left="420" w:hanging="420"/>
      </w:pPr>
      <w:rPr>
        <w:rFonts w:hint="default" w:ascii="Wingdings" w:hAnsi="Wingdings"/>
      </w:rPr>
    </w:lvl>
  </w:abstractNum>
  <w:abstractNum w:abstractNumId="2">
    <w:nsid w:val="4F374246"/>
    <w:multiLevelType w:val="multilevel"/>
    <w:tmpl w:val="4F374246"/>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4MjdiNzRmOWY3MmFmZjg5MjQ3NGJkZjc2YTk2NWYifQ=="/>
  </w:docVars>
  <w:rsids>
    <w:rsidRoot w:val="46446D23"/>
    <w:rsid w:val="1269692C"/>
    <w:rsid w:val="21BE5906"/>
    <w:rsid w:val="2C491D5B"/>
    <w:rsid w:val="332A5CC2"/>
    <w:rsid w:val="344C595B"/>
    <w:rsid w:val="365438CC"/>
    <w:rsid w:val="40477F9F"/>
    <w:rsid w:val="46446D23"/>
    <w:rsid w:val="474A31B3"/>
    <w:rsid w:val="4C7958ED"/>
    <w:rsid w:val="510C5E8C"/>
    <w:rsid w:val="6C847C6A"/>
    <w:rsid w:val="78820AA9"/>
    <w:rsid w:val="7E8C3D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160" w:line="259" w:lineRule="auto"/>
    </w:pPr>
    <w:rPr>
      <w:rFonts w:asciiTheme="minorHAnsi" w:hAnsiTheme="minorHAnsi" w:eastAsiaTheme="minorEastAsia" w:cstheme="minorBidi"/>
      <w:sz w:val="22"/>
      <w:szCs w:val="22"/>
      <w:lang w:val="en-GB"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1120" w:firstLineChars="200"/>
    </w:pPr>
    <w:rPr>
      <w:rFonts w:ascii="Calibri" w:hAnsi="Calibri" w:eastAsia="宋体" w:cs="Times New Roman"/>
    </w:rPr>
  </w:style>
  <w:style w:type="paragraph" w:styleId="3">
    <w:name w:val="Normal (Web)"/>
    <w:basedOn w:val="1"/>
    <w:qFormat/>
    <w:uiPriority w:val="0"/>
    <w:rPr>
      <w:sz w:val="24"/>
    </w:rPr>
  </w:style>
  <w:style w:type="paragraph" w:customStyle="1" w:styleId="6">
    <w:name w:val="样式1"/>
    <w:basedOn w:val="1"/>
    <w:qFormat/>
    <w:uiPriority w:val="0"/>
    <w:pPr>
      <w:ind w:firstLine="560" w:firstLineChars="200"/>
    </w:pPr>
    <w:rPr>
      <w:rFonts w:hint="default" w:asciiTheme="minorAscii" w:hAnsiTheme="minorAscii"/>
    </w:rPr>
  </w:style>
  <w:style w:type="paragraph" w:customStyle="1" w:styleId="7">
    <w:name w:val="样式2"/>
    <w:basedOn w:val="1"/>
    <w:qFormat/>
    <w:uiPriority w:val="0"/>
    <w:pPr>
      <w:ind w:firstLine="420"/>
    </w:pPr>
    <w:rPr>
      <w:rFonts w:hint="eastAsia" w:ascii="Calibri" w:hAnsi="Calibri" w:eastAsia="宋体" w:cs="Times New Roman"/>
    </w:rPr>
  </w:style>
  <w:style w:type="paragraph" w:customStyle="1" w:styleId="8">
    <w:name w:val="表格样式1"/>
    <w:basedOn w:val="1"/>
    <w:qFormat/>
    <w:uiPriority w:val="0"/>
    <w:pPr>
      <w:adjustRightInd w:val="0"/>
      <w:ind w:firstLine="0" w:firstLineChars="0"/>
    </w:pPr>
    <w:rPr>
      <w:rFonts w:hint="eastAsia" w:ascii="宋体" w:hAnsi="宋体" w:eastAsia="宋体" w:cs="宋体"/>
      <w:sz w:val="24"/>
      <w:szCs w:val="24"/>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image" Target="media/image11.jpeg"/><Relationship Id="rId15" Type="http://schemas.openxmlformats.org/officeDocument/2006/relationships/image" Target="media/image10.jpeg"/><Relationship Id="rId14" Type="http://schemas.openxmlformats.org/officeDocument/2006/relationships/image" Target="media/image9.jpe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1282</Words>
  <Characters>7249</Characters>
  <Lines>0</Lines>
  <Paragraphs>0</Paragraphs>
  <TotalTime>0</TotalTime>
  <ScaleCrop>false</ScaleCrop>
  <LinksUpToDate>false</LinksUpToDate>
  <CharactersWithSpaces>8389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2023-07-30T03:48:00Z</dcterms:created>
  <dc:creator>傅钰</dc:creator>
  <cp:lastModifiedBy>傅钰</cp:lastModifiedBy>
  <dcterms:modified xsi:type="dcterms:W3CDTF">2023-07-30T10:07:44Z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D5950F1D7D574EF587605743A642D8B3_11</vt:lpwstr>
  </property>
</Properties>
</file>